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DC2A0" w14:textId="77777777" w:rsidR="007D4CA2" w:rsidRDefault="007D4CA2">
      <w:pPr>
        <w:pStyle w:val="Heading4"/>
        <w:rPr>
          <w:rFonts w:ascii="Times New Roman" w:hAnsi="Times New Roman" w:cs="Times New Roman"/>
          <w:b/>
          <w:sz w:val="36"/>
          <w:szCs w:val="36"/>
        </w:rPr>
      </w:pPr>
      <w:bookmarkStart w:id="0" w:name="_Toc82856641"/>
      <w:bookmarkStart w:id="1" w:name="_GoBack"/>
      <w:bookmarkEnd w:id="1"/>
      <w:r>
        <w:rPr>
          <w:rFonts w:ascii="Times New Roman" w:hAnsi="Times New Roman" w:cs="Times New Roman"/>
          <w:b/>
          <w:sz w:val="36"/>
          <w:szCs w:val="36"/>
        </w:rPr>
        <w:t>CURRICULUM VITAE</w:t>
      </w:r>
      <w:bookmarkEnd w:id="0"/>
    </w:p>
    <w:p w14:paraId="39005ADA" w14:textId="77777777" w:rsidR="007D4CA2" w:rsidRDefault="007D4CA2">
      <w:pPr>
        <w:pStyle w:val="Heading1"/>
        <w:spacing w:after="0"/>
        <w:ind w:left="0" w:firstLine="0"/>
        <w:rPr>
          <w:rFonts w:ascii="Times New Roman" w:hAnsi="Times New Roman" w:cs="Times New Roman"/>
          <w:sz w:val="22"/>
          <w:szCs w:val="22"/>
        </w:rPr>
      </w:pPr>
      <w:r>
        <w:rPr>
          <w:rFonts w:ascii="Times New Roman" w:hAnsi="Times New Roman" w:cs="Times New Roman"/>
          <w:sz w:val="22"/>
          <w:szCs w:val="22"/>
        </w:rPr>
        <w:t>PERSONAL DETAILS</w:t>
      </w:r>
    </w:p>
    <w:p w14:paraId="5DAA3828" w14:textId="77777777" w:rsidR="007D4CA2" w:rsidRDefault="001516BE">
      <w:pPr>
        <w:pStyle w:val="Heading1"/>
        <w:spacing w:after="0"/>
        <w:ind w:left="0" w:firstLine="0"/>
        <w:rPr>
          <w:rFonts w:ascii="Times New Roman" w:hAnsi="Times New Roman" w:cs="Times New Roman"/>
          <w:b w:val="0"/>
          <w:sz w:val="22"/>
          <w:szCs w:val="22"/>
        </w:rPr>
      </w:pPr>
      <w:r>
        <w:rPr>
          <w:rFonts w:ascii="Times New Roman" w:hAnsi="Times New Roman" w:cs="Times New Roman"/>
          <w:b w:val="0"/>
          <w:bCs w:val="0"/>
          <w:sz w:val="22"/>
          <w:szCs w:val="22"/>
        </w:rPr>
        <w:pict w14:anchorId="5103B9F9">
          <v:rect id="_x0000_i1025" style="width:489.15pt;height:1pt" o:hralign="center" o:hrstd="t" o:hrnoshade="t" o:hr="t" fillcolor="gray" stroked="f"/>
        </w:pict>
      </w:r>
      <w:r w:rsidR="007D4CA2">
        <w:rPr>
          <w:rFonts w:ascii="Times New Roman" w:hAnsi="Times New Roman" w:cs="Times New Roman"/>
          <w:b w:val="0"/>
          <w:sz w:val="22"/>
          <w:szCs w:val="22"/>
        </w:rPr>
        <w:t>Name:</w:t>
      </w:r>
      <w:r w:rsidR="007D4CA2">
        <w:rPr>
          <w:rFonts w:ascii="Times New Roman" w:hAnsi="Times New Roman" w:cs="Times New Roman"/>
          <w:b w:val="0"/>
          <w:sz w:val="22"/>
          <w:szCs w:val="22"/>
        </w:rPr>
        <w:tab/>
        <w:t>Roger B. Sidje</w:t>
      </w:r>
    </w:p>
    <w:p w14:paraId="66394400" w14:textId="77777777" w:rsidR="007D4CA2" w:rsidRDefault="007D4CA2">
      <w:pPr>
        <w:rPr>
          <w:rFonts w:ascii="Times New Roman" w:hAnsi="Times New Roman" w:cs="Times New Roman"/>
          <w:sz w:val="22"/>
          <w:szCs w:val="22"/>
        </w:rPr>
      </w:pPr>
      <w:r>
        <w:rPr>
          <w:rFonts w:ascii="Times New Roman" w:hAnsi="Times New Roman" w:cs="Times New Roman"/>
          <w:sz w:val="22"/>
          <w:szCs w:val="22"/>
        </w:rPr>
        <w:t>Email:</w:t>
      </w:r>
      <w:r>
        <w:rPr>
          <w:rFonts w:ascii="Times New Roman" w:hAnsi="Times New Roman" w:cs="Times New Roman"/>
          <w:sz w:val="22"/>
          <w:szCs w:val="22"/>
        </w:rPr>
        <w:tab/>
        <w:t xml:space="preserve">roger.b.sidje@ua.edu </w:t>
      </w:r>
    </w:p>
    <w:p w14:paraId="3DF29C4D" w14:textId="77777777" w:rsidR="007D4CA2" w:rsidRDefault="007D4CA2">
      <w:pPr>
        <w:rPr>
          <w:rFonts w:ascii="Times New Roman" w:hAnsi="Times New Roman" w:cs="Times New Roman"/>
          <w:sz w:val="22"/>
          <w:szCs w:val="22"/>
        </w:rPr>
      </w:pPr>
      <w:r>
        <w:rPr>
          <w:rFonts w:ascii="Times New Roman" w:hAnsi="Times New Roman" w:cs="Times New Roman"/>
          <w:sz w:val="22"/>
          <w:szCs w:val="22"/>
        </w:rPr>
        <w:t>Position: Associate Dean (Aug 2013 - present), College of Arts and Sciences, The University of Alabama</w:t>
      </w:r>
    </w:p>
    <w:p w14:paraId="5C4F7D2B" w14:textId="7C08D50D" w:rsidR="00571317" w:rsidRDefault="00EB1D33" w:rsidP="00571317">
      <w:pPr>
        <w:ind w:left="568" w:firstLine="284"/>
        <w:rPr>
          <w:rFonts w:ascii="Times New Roman" w:hAnsi="Times New Roman" w:cs="Times New Roman"/>
          <w:sz w:val="22"/>
          <w:szCs w:val="22"/>
        </w:rPr>
      </w:pPr>
      <w:r>
        <w:rPr>
          <w:rFonts w:ascii="Times New Roman" w:hAnsi="Times New Roman" w:cs="Times New Roman"/>
          <w:sz w:val="22"/>
          <w:szCs w:val="22"/>
        </w:rPr>
        <w:t>Professor (Aug 2016</w:t>
      </w:r>
      <w:r w:rsidR="007D4CA2">
        <w:rPr>
          <w:rFonts w:ascii="Times New Roman" w:hAnsi="Times New Roman" w:cs="Times New Roman"/>
          <w:sz w:val="22"/>
          <w:szCs w:val="22"/>
        </w:rPr>
        <w:t xml:space="preserve"> - present), Department of Mathematics, The University of Alabama</w:t>
      </w:r>
    </w:p>
    <w:p w14:paraId="2A08EAA1" w14:textId="77777777" w:rsidR="00571317" w:rsidRDefault="00571317" w:rsidP="00A76662">
      <w:pPr>
        <w:rPr>
          <w:rFonts w:ascii="Times New Roman" w:hAnsi="Times New Roman" w:cs="Times New Roman"/>
          <w:sz w:val="22"/>
          <w:szCs w:val="22"/>
        </w:rPr>
      </w:pPr>
    </w:p>
    <w:p w14:paraId="0C73B4AF" w14:textId="08985957" w:rsidR="00571317" w:rsidRDefault="00571317" w:rsidP="00571317">
      <w:pPr>
        <w:pStyle w:val="Heading1"/>
        <w:spacing w:after="0"/>
        <w:ind w:left="0" w:firstLine="0"/>
        <w:rPr>
          <w:rFonts w:ascii="Times New Roman" w:hAnsi="Times New Roman" w:cs="Times New Roman"/>
          <w:sz w:val="22"/>
          <w:szCs w:val="22"/>
        </w:rPr>
      </w:pPr>
      <w:r>
        <w:rPr>
          <w:rFonts w:ascii="Times New Roman" w:hAnsi="Times New Roman" w:cs="Times New Roman"/>
          <w:sz w:val="22"/>
          <w:szCs w:val="22"/>
        </w:rPr>
        <w:t>EDUCATION</w:t>
      </w:r>
    </w:p>
    <w:p w14:paraId="00F1EC36" w14:textId="77777777" w:rsidR="00B0546B" w:rsidRDefault="001516BE" w:rsidP="00B0546B">
      <w:pPr>
        <w:pStyle w:val="BodyText"/>
        <w:jc w:val="both"/>
        <w:rPr>
          <w:bCs/>
          <w:sz w:val="22"/>
          <w:szCs w:val="22"/>
        </w:rPr>
      </w:pPr>
      <w:r>
        <w:rPr>
          <w:b/>
          <w:bCs/>
          <w:sz w:val="22"/>
          <w:szCs w:val="22"/>
        </w:rPr>
        <w:pict w14:anchorId="17025F86">
          <v:rect id="_x0000_i1026" style="width:489.15pt;height:1pt" o:hralign="center" o:hrstd="t" o:hrnoshade="t" o:hr="t" fillcolor="gray" stroked="f"/>
        </w:pict>
      </w:r>
      <w:r w:rsidR="007D4CA2">
        <w:rPr>
          <w:bCs/>
          <w:sz w:val="22"/>
          <w:szCs w:val="22"/>
        </w:rPr>
        <w:t>My formal qualifications are in mathematics and computational science, with the following degrees:</w:t>
      </w:r>
    </w:p>
    <w:p w14:paraId="075D8651" w14:textId="77777777" w:rsidR="00B0546B" w:rsidRDefault="00A65CD6" w:rsidP="00B0546B">
      <w:pPr>
        <w:pStyle w:val="BodyText"/>
        <w:jc w:val="both"/>
        <w:rPr>
          <w:bCs/>
          <w:sz w:val="22"/>
          <w:szCs w:val="22"/>
        </w:rPr>
      </w:pPr>
      <w:r>
        <w:rPr>
          <w:bCs/>
          <w:sz w:val="22"/>
          <w:szCs w:val="22"/>
        </w:rPr>
        <w:t>1989: BSc Mathematics and Computer Science, University of Yaounde, Cameroon</w:t>
      </w:r>
    </w:p>
    <w:p w14:paraId="69DB887F" w14:textId="77777777" w:rsidR="00B0546B" w:rsidRDefault="00A65CD6" w:rsidP="00B0546B">
      <w:pPr>
        <w:pStyle w:val="BodyText"/>
        <w:jc w:val="both"/>
        <w:rPr>
          <w:bCs/>
          <w:sz w:val="22"/>
          <w:szCs w:val="22"/>
        </w:rPr>
      </w:pPr>
      <w:r>
        <w:rPr>
          <w:bCs/>
          <w:sz w:val="22"/>
          <w:szCs w:val="22"/>
        </w:rPr>
        <w:t>1990: MCompSci, University of Yaounde, Cameroon</w:t>
      </w:r>
    </w:p>
    <w:p w14:paraId="6B4D99FD" w14:textId="26105C69" w:rsidR="007D4CA2" w:rsidRPr="00B0546B" w:rsidRDefault="007D4CA2" w:rsidP="00B0546B">
      <w:pPr>
        <w:pStyle w:val="BodyText"/>
        <w:jc w:val="both"/>
        <w:rPr>
          <w:bCs/>
          <w:sz w:val="22"/>
          <w:szCs w:val="22"/>
        </w:rPr>
      </w:pPr>
      <w:r>
        <w:rPr>
          <w:sz w:val="22"/>
          <w:szCs w:val="22"/>
        </w:rPr>
        <w:t xml:space="preserve">1994: PhD (Scientific Computing), University of Rennes 1, France. With the financial support of a joint project between INRIA (France) and NSF (USA). </w:t>
      </w:r>
      <w:r>
        <w:rPr>
          <w:i/>
          <w:sz w:val="22"/>
          <w:szCs w:val="22"/>
        </w:rPr>
        <w:t>Topic: Parallel algorithms for the computation of large-scale matrix exponentials – Application to the computation of transient distributions of Markov processes</w:t>
      </w:r>
      <w:r>
        <w:rPr>
          <w:sz w:val="22"/>
          <w:szCs w:val="22"/>
        </w:rPr>
        <w:t xml:space="preserve">. </w:t>
      </w:r>
      <w:r>
        <w:rPr>
          <w:color w:val="000000"/>
          <w:sz w:val="22"/>
          <w:szCs w:val="22"/>
        </w:rPr>
        <w:t>My PhD thesis was awarded High Honours (“Très Honorable”) and</w:t>
      </w:r>
      <w:r w:rsidR="00625DD1">
        <w:rPr>
          <w:color w:val="000000"/>
          <w:sz w:val="22"/>
          <w:szCs w:val="22"/>
        </w:rPr>
        <w:t xml:space="preserve"> is a bilingual document</w:t>
      </w:r>
      <w:r>
        <w:rPr>
          <w:color w:val="000000"/>
          <w:sz w:val="22"/>
          <w:szCs w:val="22"/>
        </w:rPr>
        <w:t xml:space="preserve"> in French and English.</w:t>
      </w:r>
    </w:p>
    <w:p w14:paraId="42115F5D" w14:textId="77777777" w:rsidR="007D4CA2" w:rsidRDefault="007D4CA2">
      <w:pPr>
        <w:rPr>
          <w:rFonts w:ascii="Times New Roman" w:hAnsi="Times New Roman" w:cs="Times New Roman"/>
          <w:b/>
          <w:bCs/>
          <w:sz w:val="22"/>
          <w:szCs w:val="22"/>
        </w:rPr>
      </w:pPr>
    </w:p>
    <w:p w14:paraId="2F843A31" w14:textId="77777777" w:rsidR="007D4CA2" w:rsidRDefault="007D4CA2">
      <w:pPr>
        <w:pStyle w:val="BodyText"/>
        <w:rPr>
          <w:b/>
          <w:sz w:val="22"/>
          <w:szCs w:val="22"/>
        </w:rPr>
      </w:pPr>
      <w:r>
        <w:rPr>
          <w:b/>
          <w:sz w:val="22"/>
          <w:szCs w:val="22"/>
        </w:rPr>
        <w:t>EMPLOYMENT</w:t>
      </w:r>
    </w:p>
    <w:p w14:paraId="36F009CD" w14:textId="759377E8" w:rsidR="00EB1D33" w:rsidRPr="00EB1D33" w:rsidRDefault="001516BE" w:rsidP="00EB1D33">
      <w:pPr>
        <w:pStyle w:val="BodyText"/>
        <w:rPr>
          <w:sz w:val="22"/>
          <w:szCs w:val="22"/>
        </w:rPr>
      </w:pPr>
      <w:r>
        <w:rPr>
          <w:sz w:val="22"/>
          <w:szCs w:val="22"/>
        </w:rPr>
        <w:pict w14:anchorId="511757E4">
          <v:rect id="_x0000_i1027" style="width:489.15pt;height:1pt" o:hralign="center" o:hrstd="t" o:hrnoshade="t" o:hr="t" fillcolor="gray" stroked="f"/>
        </w:pict>
      </w:r>
    </w:p>
    <w:p w14:paraId="77258605" w14:textId="7ECE95A9" w:rsidR="00EB1D33" w:rsidRDefault="00EB1D33" w:rsidP="00EB1D33">
      <w:pPr>
        <w:pStyle w:val="BodyText"/>
        <w:rPr>
          <w:sz w:val="22"/>
          <w:szCs w:val="22"/>
        </w:rPr>
      </w:pPr>
      <w:r>
        <w:rPr>
          <w:sz w:val="22"/>
          <w:szCs w:val="22"/>
        </w:rPr>
        <w:t>2013(Aug)–</w:t>
      </w:r>
      <w:r w:rsidR="006A7E37">
        <w:rPr>
          <w:sz w:val="22"/>
          <w:szCs w:val="22"/>
        </w:rPr>
        <w:t>present</w:t>
      </w:r>
      <w:r>
        <w:rPr>
          <w:sz w:val="22"/>
          <w:szCs w:val="22"/>
        </w:rPr>
        <w:t xml:space="preserve">: Associate Dean for Multicultural Affairs, College of Arts </w:t>
      </w:r>
      <w:r w:rsidR="006A7E37">
        <w:rPr>
          <w:sz w:val="22"/>
          <w:szCs w:val="22"/>
        </w:rPr>
        <w:t>&amp;</w:t>
      </w:r>
      <w:r>
        <w:rPr>
          <w:sz w:val="22"/>
          <w:szCs w:val="22"/>
        </w:rPr>
        <w:t xml:space="preserve"> Sciences, University of Alabama.</w:t>
      </w:r>
    </w:p>
    <w:p w14:paraId="31B4DDC2" w14:textId="77777777" w:rsidR="00EB1D33" w:rsidRPr="00EB1D33" w:rsidRDefault="00EB1D33" w:rsidP="00EB1D33">
      <w:pPr>
        <w:pStyle w:val="BodyText"/>
        <w:rPr>
          <w:sz w:val="22"/>
          <w:szCs w:val="22"/>
        </w:rPr>
      </w:pPr>
      <w:r w:rsidRPr="00EB1D33">
        <w:rPr>
          <w:sz w:val="22"/>
          <w:szCs w:val="22"/>
        </w:rPr>
        <w:t>2016(Aug)–present: Professor, Department of Mathematics, University of Alabama.</w:t>
      </w:r>
    </w:p>
    <w:p w14:paraId="02AC359F" w14:textId="09DC1951" w:rsidR="00EB1D33" w:rsidRPr="00EB1D33" w:rsidRDefault="00EB1D33" w:rsidP="00EB1D33">
      <w:pPr>
        <w:pStyle w:val="BodyText"/>
        <w:rPr>
          <w:sz w:val="22"/>
          <w:szCs w:val="22"/>
        </w:rPr>
      </w:pPr>
      <w:r w:rsidRPr="00EB1D33">
        <w:rPr>
          <w:sz w:val="22"/>
          <w:szCs w:val="22"/>
        </w:rPr>
        <w:t>2012</w:t>
      </w:r>
      <w:r>
        <w:rPr>
          <w:sz w:val="22"/>
          <w:szCs w:val="22"/>
        </w:rPr>
        <w:t>(Aug)</w:t>
      </w:r>
      <w:r w:rsidRPr="00EB1D33">
        <w:rPr>
          <w:sz w:val="22"/>
          <w:szCs w:val="22"/>
        </w:rPr>
        <w:t>–2016</w:t>
      </w:r>
      <w:r>
        <w:rPr>
          <w:sz w:val="22"/>
          <w:szCs w:val="22"/>
        </w:rPr>
        <w:t>(Aug)</w:t>
      </w:r>
      <w:r w:rsidRPr="00EB1D33">
        <w:rPr>
          <w:sz w:val="22"/>
          <w:szCs w:val="22"/>
        </w:rPr>
        <w:t>: Associate Professor, Department of Mathematics, University of Alabama.</w:t>
      </w:r>
    </w:p>
    <w:p w14:paraId="1C2AA8EC" w14:textId="77777777" w:rsidR="007D4CA2" w:rsidRDefault="007D4CA2" w:rsidP="007D4CA2">
      <w:pPr>
        <w:pStyle w:val="BodyText"/>
        <w:rPr>
          <w:sz w:val="22"/>
          <w:szCs w:val="22"/>
        </w:rPr>
      </w:pPr>
      <w:r>
        <w:rPr>
          <w:sz w:val="22"/>
          <w:szCs w:val="22"/>
        </w:rPr>
        <w:t>2008(Aug)–2012(Aug): Assistant Professor, Department of Mathematics, University of Alabama.</w:t>
      </w:r>
    </w:p>
    <w:p w14:paraId="2B9F286C" w14:textId="77777777" w:rsidR="007D4CA2" w:rsidRDefault="007D4CA2" w:rsidP="007D4CA2">
      <w:pPr>
        <w:pStyle w:val="BodyText"/>
        <w:rPr>
          <w:sz w:val="22"/>
          <w:szCs w:val="22"/>
        </w:rPr>
      </w:pPr>
      <w:r>
        <w:rPr>
          <w:sz w:val="22"/>
          <w:szCs w:val="22"/>
        </w:rPr>
        <w:t>2008(Jan-Jul): Research Associate, Department of Computer Science &amp; Engineering, University of Minnesota.</w:t>
      </w:r>
    </w:p>
    <w:p w14:paraId="13DE840A" w14:textId="77777777" w:rsidR="007D4CA2" w:rsidRDefault="007D4CA2">
      <w:pPr>
        <w:pStyle w:val="BodyText"/>
        <w:rPr>
          <w:sz w:val="22"/>
          <w:szCs w:val="22"/>
        </w:rPr>
      </w:pPr>
      <w:r>
        <w:rPr>
          <w:sz w:val="22"/>
          <w:szCs w:val="22"/>
        </w:rPr>
        <w:t>1997–2007: Research Fellow, ACMC/Department of Mathematics, UQ, Australia.</w:t>
      </w:r>
    </w:p>
    <w:p w14:paraId="5A7C2E13" w14:textId="77777777" w:rsidR="007D4CA2" w:rsidRDefault="007D4CA2">
      <w:pPr>
        <w:pStyle w:val="BodyText"/>
        <w:rPr>
          <w:sz w:val="22"/>
          <w:szCs w:val="22"/>
        </w:rPr>
      </w:pPr>
      <w:r>
        <w:rPr>
          <w:sz w:val="22"/>
          <w:szCs w:val="22"/>
        </w:rPr>
        <w:t>1994–1997: Research Officer, Department of Mathematics, University of Queensland, Australia.</w:t>
      </w:r>
    </w:p>
    <w:p w14:paraId="690082D0" w14:textId="77777777" w:rsidR="007D4CA2" w:rsidRDefault="007D4CA2">
      <w:pPr>
        <w:pStyle w:val="BodyText"/>
        <w:rPr>
          <w:sz w:val="22"/>
          <w:szCs w:val="22"/>
        </w:rPr>
      </w:pPr>
      <w:r>
        <w:rPr>
          <w:sz w:val="22"/>
          <w:szCs w:val="22"/>
        </w:rPr>
        <w:t>1993–1994: Tutor, University of Rennes 1, France.</w:t>
      </w:r>
    </w:p>
    <w:p w14:paraId="53A765B0" w14:textId="77777777" w:rsidR="007D4CA2" w:rsidRDefault="007D4CA2">
      <w:pPr>
        <w:pStyle w:val="BodyText"/>
        <w:rPr>
          <w:sz w:val="22"/>
          <w:szCs w:val="22"/>
        </w:rPr>
      </w:pPr>
    </w:p>
    <w:p w14:paraId="604F17B6" w14:textId="2A1AC507" w:rsidR="00E52081" w:rsidRDefault="00E52081" w:rsidP="00E52081">
      <w:pPr>
        <w:pStyle w:val="BodyText"/>
        <w:rPr>
          <w:b/>
          <w:bCs/>
          <w:sz w:val="22"/>
          <w:szCs w:val="22"/>
        </w:rPr>
      </w:pPr>
      <w:r>
        <w:rPr>
          <w:b/>
          <w:bCs/>
          <w:sz w:val="22"/>
          <w:szCs w:val="22"/>
        </w:rPr>
        <w:t>ADMINISTRATIVE EXPERIENCE</w:t>
      </w:r>
      <w:r w:rsidR="005C19DB">
        <w:rPr>
          <w:b/>
          <w:bCs/>
          <w:sz w:val="22"/>
          <w:szCs w:val="22"/>
        </w:rPr>
        <w:t xml:space="preserve"> </w:t>
      </w:r>
    </w:p>
    <w:p w14:paraId="350A9281" w14:textId="67F9DDFC" w:rsidR="0002717D" w:rsidRPr="0002717D" w:rsidRDefault="001516BE" w:rsidP="0002717D">
      <w:pPr>
        <w:pStyle w:val="BodyText"/>
        <w:rPr>
          <w:rFonts w:eastAsia="Arial Unicode MS"/>
          <w:sz w:val="22"/>
          <w:szCs w:val="22"/>
        </w:rPr>
      </w:pPr>
      <w:r>
        <w:rPr>
          <w:b/>
          <w:bCs/>
          <w:sz w:val="22"/>
          <w:szCs w:val="22"/>
        </w:rPr>
        <w:pict w14:anchorId="442BD31F">
          <v:rect id="_x0000_i1028" style="width:489.15pt;height:1pt" o:hralign="center" o:hrstd="t" o:hrnoshade="t" o:hr="t" fillcolor="gray" stroked="f"/>
        </w:pict>
      </w:r>
      <w:r w:rsidR="00D8731B" w:rsidRPr="00D8731B">
        <w:rPr>
          <w:rFonts w:eastAsia="Arial Unicode MS"/>
          <w:sz w:val="22"/>
          <w:szCs w:val="22"/>
        </w:rPr>
        <w:t xml:space="preserve">Since Fall 2013, I serve as Associate Dean for Multicultural Affairs in the College of Arts and Sciences at the University of Alabama. This is a very large College with over 8500 undergraduate students, 1100 graduate and professional students. The College has 22 units/departments within 3 divisions that are: humanities and fine arts; social sciences; and natural sciences and mathematics. My broad responsibilities include: recruitment and retention of minority and underrepresented faculty; promote diversity efforts across all divisions of the College; channel the vision and recommendations of the Dean. I assist with </w:t>
      </w:r>
      <w:r w:rsidR="005D7A35">
        <w:rPr>
          <w:rFonts w:eastAsia="Arial Unicode MS"/>
          <w:sz w:val="22"/>
          <w:szCs w:val="22"/>
        </w:rPr>
        <w:t xml:space="preserve">faculty </w:t>
      </w:r>
      <w:r w:rsidR="00D8731B" w:rsidRPr="00D8731B">
        <w:rPr>
          <w:rFonts w:eastAsia="Arial Unicode MS"/>
          <w:sz w:val="22"/>
          <w:szCs w:val="22"/>
        </w:rPr>
        <w:t xml:space="preserve">searches and attend a variety of conferences to advertise faculty positions in the College, with particular regard toward reaching out to minority and underrepresented candidates. I also organize the Graduate Recruiting Expo (GREX) where graduate students across the country are invited </w:t>
      </w:r>
      <w:r w:rsidR="00441244">
        <w:rPr>
          <w:rFonts w:eastAsia="Arial Unicode MS"/>
          <w:sz w:val="22"/>
          <w:szCs w:val="22"/>
        </w:rPr>
        <w:t>to</w:t>
      </w:r>
      <w:r w:rsidR="00D8731B" w:rsidRPr="00D8731B">
        <w:rPr>
          <w:rFonts w:eastAsia="Arial Unicode MS"/>
          <w:sz w:val="22"/>
          <w:szCs w:val="22"/>
        </w:rPr>
        <w:t xml:space="preserve"> the UA campus, with a special focus given to women and minorities in STEM disciplines. I am the author of the College's component of the University Annual Strategic Diversity Report. I also serve as the College's coordinator for the Undergraduate Research and Creative Activity (URCA) conference, as well as the College's Level One coordinator for the United Way Campaign.</w:t>
      </w:r>
      <w:r w:rsidR="0002717D">
        <w:rPr>
          <w:rFonts w:eastAsia="Arial Unicode MS"/>
          <w:sz w:val="22"/>
          <w:szCs w:val="22"/>
        </w:rPr>
        <w:t xml:space="preserve"> I </w:t>
      </w:r>
      <w:r w:rsidR="0012555F">
        <w:rPr>
          <w:rFonts w:eastAsia="Arial Unicode MS"/>
          <w:sz w:val="22"/>
          <w:szCs w:val="22"/>
        </w:rPr>
        <w:t xml:space="preserve">am a member of </w:t>
      </w:r>
      <w:r w:rsidR="00023219">
        <w:rPr>
          <w:rFonts w:eastAsia="Arial Unicode MS"/>
          <w:sz w:val="22"/>
          <w:szCs w:val="22"/>
        </w:rPr>
        <w:t xml:space="preserve">UA’s Council of Assistant and Associate Deans (CAAD), </w:t>
      </w:r>
      <w:r w:rsidR="003F1E0A">
        <w:rPr>
          <w:rFonts w:eastAsia="Arial Unicode MS"/>
          <w:sz w:val="22"/>
          <w:szCs w:val="22"/>
        </w:rPr>
        <w:t xml:space="preserve">for </w:t>
      </w:r>
      <w:r w:rsidR="00023219">
        <w:rPr>
          <w:rFonts w:eastAsia="Arial Unicode MS"/>
          <w:sz w:val="22"/>
          <w:szCs w:val="22"/>
        </w:rPr>
        <w:t xml:space="preserve">which the duties are to </w:t>
      </w:r>
      <w:r w:rsidR="0002717D">
        <w:rPr>
          <w:rFonts w:eastAsia="Arial Unicode MS"/>
          <w:sz w:val="22"/>
          <w:szCs w:val="22"/>
        </w:rPr>
        <w:t>a</w:t>
      </w:r>
      <w:r w:rsidR="0002717D" w:rsidRPr="0002717D">
        <w:rPr>
          <w:rFonts w:eastAsia="Arial Unicode MS"/>
          <w:sz w:val="22"/>
          <w:szCs w:val="22"/>
        </w:rPr>
        <w:t xml:space="preserve">dvise the Office for Academic Affairs (OAA) on matters pertaining to academic policy and administration; </w:t>
      </w:r>
      <w:r w:rsidR="00023219">
        <w:rPr>
          <w:rFonts w:eastAsia="Arial Unicode MS"/>
          <w:sz w:val="22"/>
          <w:szCs w:val="22"/>
        </w:rPr>
        <w:t xml:space="preserve">and to </w:t>
      </w:r>
      <w:r w:rsidR="0002717D" w:rsidRPr="0002717D">
        <w:rPr>
          <w:rFonts w:eastAsia="Arial Unicode MS"/>
          <w:sz w:val="22"/>
          <w:szCs w:val="22"/>
        </w:rPr>
        <w:t>serve as a channel for communication among the academic divisions and between the OAA and the various academic divisions.</w:t>
      </w:r>
    </w:p>
    <w:p w14:paraId="1DB13E48" w14:textId="77777777" w:rsidR="00E52081" w:rsidRDefault="00E52081" w:rsidP="00E52081">
      <w:pPr>
        <w:pStyle w:val="BodyText"/>
        <w:rPr>
          <w:sz w:val="22"/>
          <w:szCs w:val="22"/>
        </w:rPr>
      </w:pPr>
    </w:p>
    <w:p w14:paraId="36096E57" w14:textId="77777777" w:rsidR="006A7E37" w:rsidRDefault="006A7E37" w:rsidP="00E52081">
      <w:pPr>
        <w:pStyle w:val="BodyText"/>
        <w:rPr>
          <w:sz w:val="22"/>
          <w:szCs w:val="22"/>
        </w:rPr>
      </w:pPr>
    </w:p>
    <w:p w14:paraId="57F50201" w14:textId="77777777" w:rsidR="007D4CA2" w:rsidRDefault="007D4CA2">
      <w:pPr>
        <w:pStyle w:val="BodyText"/>
        <w:rPr>
          <w:b/>
          <w:sz w:val="22"/>
          <w:szCs w:val="22"/>
        </w:rPr>
      </w:pPr>
      <w:r>
        <w:rPr>
          <w:b/>
          <w:sz w:val="22"/>
          <w:szCs w:val="22"/>
        </w:rPr>
        <w:t>RESEARCH AND TEACHING INTERESTS</w:t>
      </w:r>
    </w:p>
    <w:p w14:paraId="460D8200" w14:textId="22DACEF5" w:rsidR="00D54E42" w:rsidRPr="006A7E37" w:rsidRDefault="001516BE" w:rsidP="006A7E37">
      <w:pPr>
        <w:pStyle w:val="BodyText"/>
        <w:jc w:val="both"/>
        <w:rPr>
          <w:bCs/>
          <w:sz w:val="22"/>
          <w:szCs w:val="22"/>
        </w:rPr>
      </w:pPr>
      <w:r>
        <w:rPr>
          <w:b/>
          <w:bCs/>
          <w:sz w:val="22"/>
          <w:szCs w:val="22"/>
        </w:rPr>
        <w:pict w14:anchorId="0793B939">
          <v:rect id="_x0000_i1029" style="width:489.15pt;height:1pt" o:hralign="center" o:hrstd="t" o:hrnoshade="t" o:hr="t" fillcolor="gray" stroked="f"/>
        </w:pict>
      </w:r>
      <w:r w:rsidR="007D4CA2">
        <w:rPr>
          <w:bCs/>
          <w:sz w:val="22"/>
          <w:szCs w:val="22"/>
        </w:rPr>
        <w:t xml:space="preserve">My work in computational mathematics is well respected both in research and teaching, with my Expokit paper being </w:t>
      </w:r>
      <w:r w:rsidR="00AD357D">
        <w:rPr>
          <w:bCs/>
          <w:sz w:val="22"/>
          <w:szCs w:val="22"/>
        </w:rPr>
        <w:t xml:space="preserve">a </w:t>
      </w:r>
      <w:r w:rsidR="0011444F">
        <w:rPr>
          <w:bCs/>
          <w:sz w:val="22"/>
          <w:szCs w:val="22"/>
        </w:rPr>
        <w:t>highly</w:t>
      </w:r>
      <w:r w:rsidR="007D4CA2">
        <w:rPr>
          <w:bCs/>
          <w:sz w:val="22"/>
          <w:szCs w:val="22"/>
        </w:rPr>
        <w:t xml:space="preserve"> cited and thus</w:t>
      </w:r>
      <w:r w:rsidR="0011444F">
        <w:rPr>
          <w:bCs/>
          <w:sz w:val="22"/>
          <w:szCs w:val="22"/>
        </w:rPr>
        <w:t xml:space="preserve"> influential mathematical paper </w:t>
      </w:r>
      <w:r w:rsidR="007D4CA2">
        <w:rPr>
          <w:bCs/>
          <w:sz w:val="22"/>
          <w:szCs w:val="22"/>
        </w:rPr>
        <w:t>–</w:t>
      </w:r>
      <w:r w:rsidR="0011444F">
        <w:rPr>
          <w:sz w:val="22"/>
          <w:szCs w:val="22"/>
        </w:rPr>
        <w:t xml:space="preserve"> </w:t>
      </w:r>
      <w:r w:rsidR="0070305D">
        <w:rPr>
          <w:b/>
          <w:sz w:val="22"/>
          <w:szCs w:val="22"/>
        </w:rPr>
        <w:t>over 5</w:t>
      </w:r>
      <w:r w:rsidR="0011444F" w:rsidRPr="0011444F">
        <w:rPr>
          <w:b/>
          <w:sz w:val="22"/>
          <w:szCs w:val="22"/>
        </w:rPr>
        <w:t>00</w:t>
      </w:r>
      <w:r w:rsidR="007D4CA2" w:rsidRPr="0011444F">
        <w:rPr>
          <w:b/>
          <w:sz w:val="22"/>
          <w:szCs w:val="22"/>
        </w:rPr>
        <w:t xml:space="preserve"> </w:t>
      </w:r>
      <w:r w:rsidR="007D4CA2" w:rsidRPr="0011444F">
        <w:rPr>
          <w:b/>
          <w:bCs/>
          <w:sz w:val="22"/>
          <w:szCs w:val="22"/>
        </w:rPr>
        <w:t>citations</w:t>
      </w:r>
      <w:r w:rsidR="007D4CA2">
        <w:rPr>
          <w:bCs/>
          <w:sz w:val="22"/>
          <w:szCs w:val="22"/>
        </w:rPr>
        <w:t xml:space="preserve"> per Google Scholar, and having been nominated “Most Effective Teacher” at The University of Queensland in 2000</w:t>
      </w:r>
      <w:r w:rsidR="007D4CA2" w:rsidRPr="00DE66A9">
        <w:rPr>
          <w:bCs/>
          <w:sz w:val="22"/>
          <w:szCs w:val="22"/>
        </w:rPr>
        <w:t>; and soon after joining The University</w:t>
      </w:r>
      <w:r w:rsidR="007D4CA2">
        <w:rPr>
          <w:bCs/>
          <w:sz w:val="22"/>
          <w:szCs w:val="22"/>
        </w:rPr>
        <w:t xml:space="preserve"> of Alabama in the Fall 2008, </w:t>
      </w:r>
      <w:r w:rsidR="007D4CA2" w:rsidRPr="006F3AD0">
        <w:rPr>
          <w:bCs/>
          <w:sz w:val="22"/>
          <w:szCs w:val="22"/>
        </w:rPr>
        <w:t xml:space="preserve">the Chair of the Department of Mathematics nominated </w:t>
      </w:r>
      <w:r w:rsidR="007D4CA2">
        <w:rPr>
          <w:bCs/>
          <w:sz w:val="22"/>
          <w:szCs w:val="22"/>
        </w:rPr>
        <w:t xml:space="preserve">me for </w:t>
      </w:r>
      <w:r w:rsidR="007D4CA2" w:rsidRPr="00DE66A9">
        <w:rPr>
          <w:bCs/>
          <w:sz w:val="22"/>
          <w:szCs w:val="22"/>
        </w:rPr>
        <w:t xml:space="preserve">the </w:t>
      </w:r>
      <w:r w:rsidR="007D4CA2">
        <w:rPr>
          <w:bCs/>
          <w:sz w:val="22"/>
          <w:szCs w:val="22"/>
        </w:rPr>
        <w:t xml:space="preserve"> </w:t>
      </w:r>
      <w:r w:rsidR="007D4CA2" w:rsidRPr="00DE66A9">
        <w:rPr>
          <w:bCs/>
          <w:sz w:val="22"/>
          <w:szCs w:val="22"/>
        </w:rPr>
        <w:t>“College of Arts and Sciences Leadership Board Outstanding Commitment to Students Award” in 20</w:t>
      </w:r>
      <w:r w:rsidR="007D4CA2">
        <w:rPr>
          <w:bCs/>
          <w:sz w:val="22"/>
          <w:szCs w:val="22"/>
        </w:rPr>
        <w:t xml:space="preserve">11. My main interests in computational mathematics blend theory and practice. I am also acquainted with important applications where my techniques prove useful. These include environmental modeling, computational engineering and computational biology. I believe this combination of interests characterizes a good numerical </w:t>
      </w:r>
      <w:r w:rsidR="007D4CA2">
        <w:rPr>
          <w:bCs/>
          <w:sz w:val="22"/>
          <w:szCs w:val="22"/>
        </w:rPr>
        <w:lastRenderedPageBreak/>
        <w:t>analyst. Aside from these works in computational mathematics, I have also developed a completely new expertise in technologies vital for mathematics education – as we move mor</w:t>
      </w:r>
      <w:r w:rsidR="00AD357D">
        <w:rPr>
          <w:bCs/>
          <w:sz w:val="22"/>
          <w:szCs w:val="22"/>
        </w:rPr>
        <w:t xml:space="preserve">e and more towards an </w:t>
      </w:r>
      <w:r w:rsidR="007D4CA2">
        <w:rPr>
          <w:bCs/>
          <w:sz w:val="22"/>
          <w:szCs w:val="22"/>
        </w:rPr>
        <w:t>environment for course delivery</w:t>
      </w:r>
      <w:r w:rsidR="002D6A06">
        <w:rPr>
          <w:bCs/>
          <w:sz w:val="22"/>
          <w:szCs w:val="22"/>
        </w:rPr>
        <w:t xml:space="preserve"> fit for online </w:t>
      </w:r>
      <w:r w:rsidR="00AD357D">
        <w:rPr>
          <w:bCs/>
          <w:sz w:val="22"/>
          <w:szCs w:val="22"/>
        </w:rPr>
        <w:t>and mobile devices</w:t>
      </w:r>
      <w:r w:rsidR="007D4CA2">
        <w:rPr>
          <w:bCs/>
          <w:sz w:val="22"/>
          <w:szCs w:val="22"/>
        </w:rPr>
        <w:t>. My particular areas of focus include:</w:t>
      </w:r>
    </w:p>
    <w:p w14:paraId="3CB3CEEA" w14:textId="77777777" w:rsidR="00D54E42" w:rsidRDefault="00D54E42">
      <w:pPr>
        <w:pStyle w:val="BodyText"/>
        <w:rPr>
          <w:sz w:val="22"/>
          <w:szCs w:val="22"/>
        </w:rPr>
      </w:pPr>
    </w:p>
    <w:p w14:paraId="598C092D" w14:textId="77777777" w:rsidR="00D54E42" w:rsidRDefault="00D54E42" w:rsidP="00D54E42">
      <w:pPr>
        <w:numPr>
          <w:ilvl w:val="0"/>
          <w:numId w:val="13"/>
        </w:numPr>
        <w:jc w:val="both"/>
        <w:rPr>
          <w:rFonts w:ascii="Times New Roman" w:hAnsi="Times New Roman" w:cs="Times New Roman"/>
          <w:sz w:val="22"/>
          <w:szCs w:val="22"/>
        </w:rPr>
      </w:pPr>
      <w:r>
        <w:rPr>
          <w:rFonts w:ascii="Times New Roman" w:hAnsi="Times New Roman" w:cs="Times New Roman"/>
          <w:sz w:val="22"/>
          <w:szCs w:val="22"/>
        </w:rPr>
        <w:t>numerical methods and mathematical software in linear systems and eigenvalue problems, matrix exponentials, matrix functions and differential equations;</w:t>
      </w:r>
    </w:p>
    <w:p w14:paraId="6C48E700" w14:textId="77777777" w:rsidR="00D54E42" w:rsidRDefault="00D54E42" w:rsidP="00D54E42">
      <w:pPr>
        <w:numPr>
          <w:ilvl w:val="0"/>
          <w:numId w:val="13"/>
        </w:numPr>
        <w:jc w:val="both"/>
        <w:rPr>
          <w:rFonts w:ascii="Times New Roman" w:hAnsi="Times New Roman" w:cs="Times New Roman"/>
          <w:sz w:val="22"/>
          <w:szCs w:val="22"/>
        </w:rPr>
      </w:pPr>
      <w:r>
        <w:rPr>
          <w:rFonts w:ascii="Times New Roman" w:hAnsi="Times New Roman" w:cs="Times New Roman"/>
          <w:sz w:val="22"/>
          <w:szCs w:val="22"/>
        </w:rPr>
        <w:t>applications in Markov chains, computational biology, computational engineering;</w:t>
      </w:r>
    </w:p>
    <w:p w14:paraId="43D2DB2B" w14:textId="77777777" w:rsidR="00D54E42" w:rsidRDefault="00D54E42" w:rsidP="00D54E42">
      <w:pPr>
        <w:numPr>
          <w:ilvl w:val="0"/>
          <w:numId w:val="13"/>
        </w:numPr>
        <w:jc w:val="both"/>
        <w:rPr>
          <w:rFonts w:ascii="Times New Roman" w:hAnsi="Times New Roman" w:cs="Times New Roman"/>
          <w:sz w:val="22"/>
          <w:szCs w:val="22"/>
        </w:rPr>
      </w:pPr>
      <w:r>
        <w:rPr>
          <w:rFonts w:ascii="Times New Roman" w:hAnsi="Times New Roman" w:cs="Times New Roman"/>
          <w:sz w:val="22"/>
          <w:szCs w:val="22"/>
        </w:rPr>
        <w:t>scientific parallel computing;</w:t>
      </w:r>
    </w:p>
    <w:p w14:paraId="7F30D58C" w14:textId="7FF59D31" w:rsidR="00D54E42" w:rsidRPr="00F627F8" w:rsidRDefault="00F627F8" w:rsidP="00F627F8">
      <w:pPr>
        <w:numPr>
          <w:ilvl w:val="0"/>
          <w:numId w:val="13"/>
        </w:numPr>
        <w:jc w:val="both"/>
        <w:rPr>
          <w:sz w:val="22"/>
          <w:szCs w:val="22"/>
        </w:rPr>
      </w:pPr>
      <w:r>
        <w:rPr>
          <w:rFonts w:ascii="Times New Roman" w:hAnsi="Times New Roman" w:cs="Times New Roman"/>
          <w:sz w:val="22"/>
          <w:szCs w:val="22"/>
        </w:rPr>
        <w:t xml:space="preserve">app and web </w:t>
      </w:r>
      <w:r w:rsidR="00D54E42" w:rsidRPr="00F627F8">
        <w:rPr>
          <w:rFonts w:ascii="Times New Roman" w:hAnsi="Times New Roman" w:cs="Times New Roman"/>
          <w:sz w:val="22"/>
          <w:szCs w:val="22"/>
        </w:rPr>
        <w:t xml:space="preserve">engineering (e.g., tablet app, MathML) both in terms of research developments and uptake for education, such as the development of </w:t>
      </w:r>
      <w:r>
        <w:rPr>
          <w:rFonts w:ascii="Times New Roman" w:hAnsi="Times New Roman" w:cs="Times New Roman"/>
          <w:sz w:val="22"/>
          <w:szCs w:val="22"/>
        </w:rPr>
        <w:t>interactive</w:t>
      </w:r>
      <w:r w:rsidR="00D54E42" w:rsidRPr="00F627F8">
        <w:rPr>
          <w:rFonts w:ascii="Times New Roman" w:hAnsi="Times New Roman" w:cs="Times New Roman"/>
          <w:sz w:val="22"/>
          <w:szCs w:val="22"/>
        </w:rPr>
        <w:t xml:space="preserve"> </w:t>
      </w:r>
      <w:r w:rsidRPr="00F627F8">
        <w:rPr>
          <w:rFonts w:ascii="Times New Roman" w:hAnsi="Times New Roman" w:cs="Times New Roman"/>
          <w:sz w:val="22"/>
          <w:szCs w:val="22"/>
        </w:rPr>
        <w:t>components</w:t>
      </w:r>
      <w:r>
        <w:rPr>
          <w:rFonts w:ascii="Times New Roman" w:hAnsi="Times New Roman" w:cs="Times New Roman"/>
          <w:sz w:val="22"/>
          <w:szCs w:val="22"/>
        </w:rPr>
        <w:t xml:space="preserve"> </w:t>
      </w:r>
      <w:r w:rsidR="00D54E42" w:rsidRPr="00F627F8">
        <w:rPr>
          <w:rFonts w:ascii="Times New Roman" w:hAnsi="Times New Roman" w:cs="Times New Roman"/>
          <w:sz w:val="22"/>
          <w:szCs w:val="22"/>
        </w:rPr>
        <w:t>to make mathematics education more effective in today’s digital age</w:t>
      </w:r>
      <w:r>
        <w:rPr>
          <w:rFonts w:ascii="Times New Roman" w:hAnsi="Times New Roman" w:cs="Times New Roman"/>
          <w:sz w:val="22"/>
          <w:szCs w:val="22"/>
        </w:rPr>
        <w:t xml:space="preserve"> (e.g.,</w:t>
      </w:r>
      <w:r w:rsidRPr="00F627F8">
        <w:rPr>
          <w:rFonts w:ascii="Times New Roman" w:hAnsi="Times New Roman" w:cs="Times New Roman"/>
          <w:sz w:val="22"/>
          <w:szCs w:val="22"/>
        </w:rPr>
        <w:t xml:space="preserve"> I </w:t>
      </w:r>
      <w:r>
        <w:rPr>
          <w:rFonts w:ascii="Times New Roman" w:hAnsi="Times New Roman" w:cs="Times New Roman"/>
          <w:sz w:val="22"/>
          <w:szCs w:val="22"/>
        </w:rPr>
        <w:t xml:space="preserve">have </w:t>
      </w:r>
      <w:r w:rsidRPr="00F627F8">
        <w:rPr>
          <w:rFonts w:ascii="Times New Roman" w:hAnsi="Times New Roman" w:cs="Times New Roman"/>
          <w:sz w:val="22"/>
          <w:szCs w:val="22"/>
        </w:rPr>
        <w:t>developed MATLAB and MAPLE scripts that help student</w:t>
      </w:r>
      <w:r>
        <w:rPr>
          <w:rFonts w:ascii="Times New Roman" w:hAnsi="Times New Roman" w:cs="Times New Roman"/>
          <w:sz w:val="22"/>
          <w:szCs w:val="22"/>
        </w:rPr>
        <w:t>s visualize concepts in a graphical, intuitive and animated manner</w:t>
      </w:r>
      <w:r w:rsidRPr="00F627F8">
        <w:rPr>
          <w:rFonts w:ascii="Times New Roman" w:hAnsi="Times New Roman" w:cs="Times New Roman"/>
          <w:sz w:val="22"/>
          <w:szCs w:val="22"/>
        </w:rPr>
        <w:t>)</w:t>
      </w:r>
      <w:r w:rsidR="00D54E42" w:rsidRPr="00F627F8">
        <w:rPr>
          <w:rFonts w:ascii="Times New Roman" w:hAnsi="Times New Roman" w:cs="Times New Roman"/>
          <w:sz w:val="22"/>
          <w:szCs w:val="22"/>
        </w:rPr>
        <w:t>.</w:t>
      </w:r>
    </w:p>
    <w:p w14:paraId="0F7D6B5A" w14:textId="77777777" w:rsidR="00D54E42" w:rsidRDefault="00D54E42">
      <w:pPr>
        <w:pStyle w:val="BodyText"/>
        <w:rPr>
          <w:sz w:val="22"/>
          <w:szCs w:val="22"/>
        </w:rPr>
      </w:pPr>
    </w:p>
    <w:p w14:paraId="3F424E31" w14:textId="77777777" w:rsidR="006A7E37" w:rsidRDefault="006A7E37">
      <w:pPr>
        <w:pStyle w:val="BodyText"/>
        <w:rPr>
          <w:sz w:val="22"/>
          <w:szCs w:val="22"/>
        </w:rPr>
      </w:pPr>
    </w:p>
    <w:p w14:paraId="53971643" w14:textId="77777777" w:rsidR="007D4CA2" w:rsidRDefault="007D4CA2">
      <w:pPr>
        <w:pStyle w:val="BodyText"/>
        <w:rPr>
          <w:b/>
          <w:bCs/>
          <w:sz w:val="22"/>
          <w:szCs w:val="22"/>
        </w:rPr>
      </w:pPr>
      <w:r>
        <w:rPr>
          <w:b/>
          <w:bCs/>
          <w:sz w:val="22"/>
          <w:szCs w:val="22"/>
        </w:rPr>
        <w:t>RESEARCH EXPERTISE</w:t>
      </w:r>
    </w:p>
    <w:p w14:paraId="663DDBCF" w14:textId="77777777" w:rsidR="007D4CA2" w:rsidRDefault="001516BE">
      <w:pPr>
        <w:jc w:val="both"/>
        <w:rPr>
          <w:rFonts w:ascii="Times New Roman" w:hAnsi="Times New Roman" w:cs="Times New Roman"/>
          <w:bCs/>
          <w:sz w:val="22"/>
          <w:szCs w:val="22"/>
        </w:rPr>
      </w:pPr>
      <w:r>
        <w:rPr>
          <w:rFonts w:ascii="Times New Roman" w:hAnsi="Times New Roman" w:cs="Times New Roman"/>
          <w:b/>
          <w:bCs/>
          <w:sz w:val="22"/>
          <w:szCs w:val="22"/>
        </w:rPr>
        <w:pict w14:anchorId="493568B1">
          <v:rect id="_x0000_i1030" style="width:489.15pt;height:1pt" o:hralign="center" o:hrstd="t" o:hrnoshade="t" o:hr="t" fillcolor="gray" stroked="f"/>
        </w:pict>
      </w:r>
      <w:r w:rsidR="007D4CA2">
        <w:rPr>
          <w:rFonts w:ascii="Times New Roman" w:hAnsi="Times New Roman" w:cs="Times New Roman"/>
          <w:bCs/>
          <w:sz w:val="22"/>
          <w:szCs w:val="22"/>
        </w:rPr>
        <w:t>I</w:t>
      </w:r>
      <w:r w:rsidR="007D4CA2">
        <w:rPr>
          <w:rFonts w:ascii="Times New Roman" w:eastAsia="Arial Unicode MS" w:hAnsi="Times New Roman" w:cs="Times New Roman"/>
          <w:sz w:val="22"/>
          <w:szCs w:val="22"/>
        </w:rPr>
        <w:t xml:space="preserve"> have broad skills in computational mathematics (development of new algorithms and theoretical analysis); web-based collaboration and mathematics education, and advanced computing. In the latter I am interested in the development of effective and robust methods both in the sequential and parallel contexts, with comparisons with competing methods, and with these techniques ultimately used in contemporary applications arising from </w:t>
      </w:r>
      <w:r w:rsidR="007D4CA2">
        <w:rPr>
          <w:rFonts w:ascii="Times New Roman" w:hAnsi="Times New Roman" w:cs="Times New Roman"/>
          <w:bCs/>
          <w:sz w:val="22"/>
          <w:szCs w:val="22"/>
        </w:rPr>
        <w:t>environmental modeling</w:t>
      </w:r>
      <w:r w:rsidR="007D4CA2">
        <w:rPr>
          <w:rFonts w:ascii="Times New Roman" w:eastAsia="Arial Unicode MS" w:hAnsi="Times New Roman" w:cs="Times New Roman"/>
          <w:sz w:val="22"/>
          <w:szCs w:val="22"/>
        </w:rPr>
        <w:t xml:space="preserve">, computational engineering and computational biology. </w:t>
      </w:r>
      <w:r w:rsidR="007D4CA2">
        <w:rPr>
          <w:rFonts w:ascii="Times New Roman" w:hAnsi="Times New Roman" w:cs="Times New Roman"/>
          <w:sz w:val="22"/>
          <w:szCs w:val="22"/>
        </w:rPr>
        <w:t>My research has often led to concrete outcomes of benefit to end-users. Below are some of my outcomes in greater detail:</w:t>
      </w:r>
    </w:p>
    <w:p w14:paraId="6E267B5F" w14:textId="77777777" w:rsidR="007D4CA2" w:rsidRDefault="007D4CA2">
      <w:pPr>
        <w:jc w:val="both"/>
        <w:rPr>
          <w:rFonts w:ascii="Times New Roman" w:hAnsi="Times New Roman" w:cs="Times New Roman"/>
          <w:bCs/>
          <w:sz w:val="22"/>
          <w:szCs w:val="22"/>
        </w:rPr>
      </w:pPr>
    </w:p>
    <w:p w14:paraId="5557F049" w14:textId="797DEEAF" w:rsidR="007D4CA2" w:rsidRDefault="007D4CA2">
      <w:pPr>
        <w:jc w:val="both"/>
        <w:rPr>
          <w:rFonts w:ascii="Times New Roman" w:eastAsia="MS Mincho" w:hAnsi="Times New Roman" w:cs="Times New Roman"/>
          <w:sz w:val="22"/>
          <w:szCs w:val="22"/>
        </w:rPr>
      </w:pPr>
      <w:r>
        <w:rPr>
          <w:rFonts w:ascii="Times New Roman" w:hAnsi="Times New Roman" w:cs="Times New Roman"/>
          <w:b/>
          <w:bCs/>
          <w:sz w:val="22"/>
          <w:szCs w:val="22"/>
        </w:rPr>
        <w:t>Markov chains and EXPOKIT</w:t>
      </w:r>
      <w:r>
        <w:rPr>
          <w:rFonts w:ascii="Times New Roman" w:hAnsi="Times New Roman" w:cs="Times New Roman"/>
          <w:sz w:val="22"/>
          <w:szCs w:val="22"/>
        </w:rPr>
        <w:t xml:space="preserve">: I developed the </w:t>
      </w:r>
      <w:r>
        <w:rPr>
          <w:rFonts w:ascii="Times New Roman" w:hAnsi="Times New Roman" w:cs="Times New Roman"/>
          <w:smallCaps/>
          <w:sz w:val="22"/>
          <w:szCs w:val="22"/>
        </w:rPr>
        <w:t>Expokit</w:t>
      </w:r>
      <w:r>
        <w:rPr>
          <w:rFonts w:ascii="Times New Roman" w:hAnsi="Times New Roman" w:cs="Times New Roman"/>
          <w:sz w:val="22"/>
          <w:szCs w:val="22"/>
        </w:rPr>
        <w:t xml:space="preserve"> package</w:t>
      </w:r>
      <w:r w:rsidR="00F34E84">
        <w:rPr>
          <w:rFonts w:ascii="Times New Roman" w:hAnsi="Times New Roman" w:cs="Times New Roman"/>
          <w:sz w:val="22"/>
          <w:szCs w:val="22"/>
        </w:rPr>
        <w:t xml:space="preserve"> </w:t>
      </w:r>
      <w:r>
        <w:rPr>
          <w:rFonts w:ascii="Times New Roman" w:hAnsi="Times New Roman" w:cs="Times New Roman"/>
          <w:sz w:val="22"/>
          <w:szCs w:val="22"/>
        </w:rPr>
        <w:t>for small dense and large sparse matrix exponentials, with a particular regard to matrices arising in the transient distributions of Markov chains where probability constraints must be maintained. This work has been hailed as a significant contribution to the field</w:t>
      </w:r>
      <w:r w:rsidR="00C50FE8">
        <w:rPr>
          <w:rFonts w:ascii="Times New Roman" w:hAnsi="Times New Roman" w:cs="Times New Roman"/>
          <w:sz w:val="22"/>
          <w:szCs w:val="22"/>
        </w:rPr>
        <w:t xml:space="preserve">, </w:t>
      </w:r>
      <w:r>
        <w:rPr>
          <w:rFonts w:ascii="Times New Roman" w:hAnsi="Times New Roman" w:cs="Times New Roman"/>
          <w:sz w:val="22"/>
          <w:szCs w:val="22"/>
        </w:rPr>
        <w:t xml:space="preserve">with the resulting paper gathering </w:t>
      </w:r>
      <w:r w:rsidR="0070305D">
        <w:rPr>
          <w:rFonts w:ascii="Times New Roman" w:hAnsi="Times New Roman" w:cs="Times New Roman"/>
          <w:sz w:val="22"/>
          <w:szCs w:val="22"/>
        </w:rPr>
        <w:t xml:space="preserve">over </w:t>
      </w:r>
      <w:r w:rsidR="00F96503">
        <w:rPr>
          <w:rFonts w:ascii="Times New Roman" w:hAnsi="Times New Roman" w:cs="Times New Roman"/>
          <w:sz w:val="22"/>
          <w:szCs w:val="22"/>
        </w:rPr>
        <w:t>5</w:t>
      </w:r>
      <w:r w:rsidR="00252D2D">
        <w:rPr>
          <w:rFonts w:ascii="Times New Roman" w:hAnsi="Times New Roman" w:cs="Times New Roman"/>
          <w:sz w:val="22"/>
          <w:szCs w:val="22"/>
        </w:rPr>
        <w:t>00</w:t>
      </w:r>
      <w:r>
        <w:rPr>
          <w:rFonts w:ascii="Times New Roman" w:hAnsi="Times New Roman" w:cs="Times New Roman"/>
          <w:sz w:val="22"/>
          <w:szCs w:val="22"/>
        </w:rPr>
        <w:t xml:space="preserve"> citations per Google Scholar, </w:t>
      </w:r>
      <w:r>
        <w:rPr>
          <w:rFonts w:ascii="Times New Roman" w:hAnsi="Times New Roman" w:cs="Times New Roman"/>
          <w:bCs/>
          <w:sz w:val="22"/>
          <w:szCs w:val="22"/>
        </w:rPr>
        <w:t xml:space="preserve">making it </w:t>
      </w:r>
      <w:r w:rsidR="00F96503">
        <w:rPr>
          <w:rFonts w:ascii="Times New Roman" w:hAnsi="Times New Roman" w:cs="Times New Roman"/>
          <w:bCs/>
          <w:sz w:val="22"/>
          <w:szCs w:val="22"/>
        </w:rPr>
        <w:t>a</w:t>
      </w:r>
      <w:r>
        <w:rPr>
          <w:rFonts w:ascii="Times New Roman" w:hAnsi="Times New Roman" w:cs="Times New Roman"/>
          <w:bCs/>
          <w:sz w:val="22"/>
          <w:szCs w:val="22"/>
        </w:rPr>
        <w:t xml:space="preserve"> </w:t>
      </w:r>
      <w:r w:rsidR="00F96503">
        <w:rPr>
          <w:rFonts w:ascii="Times New Roman" w:hAnsi="Times New Roman" w:cs="Times New Roman"/>
          <w:bCs/>
          <w:sz w:val="22"/>
          <w:szCs w:val="22"/>
        </w:rPr>
        <w:t>highly</w:t>
      </w:r>
      <w:r>
        <w:rPr>
          <w:rFonts w:ascii="Times New Roman" w:hAnsi="Times New Roman" w:cs="Times New Roman"/>
          <w:bCs/>
          <w:sz w:val="22"/>
          <w:szCs w:val="22"/>
        </w:rPr>
        <w:t xml:space="preserve"> cited and </w:t>
      </w:r>
      <w:r w:rsidR="00F96503">
        <w:rPr>
          <w:rFonts w:ascii="Times New Roman" w:hAnsi="Times New Roman" w:cs="Times New Roman"/>
          <w:bCs/>
          <w:sz w:val="22"/>
          <w:szCs w:val="22"/>
        </w:rPr>
        <w:t xml:space="preserve">thus </w:t>
      </w:r>
      <w:r>
        <w:rPr>
          <w:rFonts w:ascii="Times New Roman" w:hAnsi="Times New Roman" w:cs="Times New Roman"/>
          <w:bCs/>
          <w:sz w:val="22"/>
          <w:szCs w:val="22"/>
        </w:rPr>
        <w:t>in</w:t>
      </w:r>
      <w:r w:rsidR="00F96503">
        <w:rPr>
          <w:rFonts w:ascii="Times New Roman" w:hAnsi="Times New Roman" w:cs="Times New Roman"/>
          <w:bCs/>
          <w:sz w:val="22"/>
          <w:szCs w:val="22"/>
        </w:rPr>
        <w:t>fluential mathematical</w:t>
      </w:r>
      <w:r w:rsidR="00EA7AB8">
        <w:rPr>
          <w:rFonts w:ascii="Times New Roman" w:hAnsi="Times New Roman" w:cs="Times New Roman"/>
          <w:bCs/>
          <w:sz w:val="22"/>
          <w:szCs w:val="22"/>
        </w:rPr>
        <w:t xml:space="preserve"> paper</w:t>
      </w:r>
      <w:r>
        <w:rPr>
          <w:rFonts w:ascii="Times New Roman" w:hAnsi="Times New Roman" w:cs="Times New Roman"/>
          <w:sz w:val="22"/>
          <w:szCs w:val="22"/>
        </w:rPr>
        <w:t xml:space="preserve">. As a further testimony of this, </w:t>
      </w:r>
      <w:r>
        <w:rPr>
          <w:rFonts w:ascii="Times New Roman" w:hAnsi="Times New Roman" w:cs="Times New Roman"/>
          <w:smallCaps/>
          <w:sz w:val="22"/>
          <w:szCs w:val="22"/>
        </w:rPr>
        <w:t>Expokit</w:t>
      </w:r>
      <w:r>
        <w:rPr>
          <w:rFonts w:ascii="Times New Roman" w:hAnsi="Times New Roman" w:cs="Times New Roman"/>
          <w:sz w:val="22"/>
          <w:szCs w:val="22"/>
        </w:rPr>
        <w:t xml:space="preserve"> has been embedded in a variety of applications (some comm</w:t>
      </w:r>
      <w:r w:rsidR="00D73CC9">
        <w:rPr>
          <w:rFonts w:ascii="Times New Roman" w:hAnsi="Times New Roman" w:cs="Times New Roman"/>
          <w:sz w:val="22"/>
          <w:szCs w:val="22"/>
        </w:rPr>
        <w:t>ercial). In the opinion of Profs</w:t>
      </w:r>
      <w:r>
        <w:rPr>
          <w:rFonts w:ascii="Times New Roman" w:hAnsi="Times New Roman" w:cs="Times New Roman"/>
          <w:sz w:val="22"/>
          <w:szCs w:val="22"/>
        </w:rPr>
        <w:t xml:space="preserve"> Moler and Van Loan: </w:t>
      </w:r>
      <w:r>
        <w:rPr>
          <w:rFonts w:ascii="Times New Roman" w:hAnsi="Times New Roman" w:cs="Times New Roman"/>
          <w:i/>
          <w:iCs/>
          <w:sz w:val="22"/>
          <w:szCs w:val="22"/>
        </w:rPr>
        <w:t>“</w:t>
      </w:r>
      <w:r>
        <w:rPr>
          <w:rFonts w:ascii="Times New Roman" w:hAnsi="Times New Roman" w:cs="Times New Roman"/>
          <w:smallCaps/>
          <w:sz w:val="22"/>
          <w:szCs w:val="22"/>
        </w:rPr>
        <w:t>Expokit</w:t>
      </w:r>
      <w:r>
        <w:rPr>
          <w:rFonts w:ascii="Times New Roman" w:hAnsi="Times New Roman" w:cs="Times New Roman"/>
          <w:sz w:val="22"/>
          <w:szCs w:val="22"/>
        </w:rPr>
        <w:t xml:space="preserve"> </w:t>
      </w:r>
      <w:r>
        <w:rPr>
          <w:rFonts w:ascii="Times New Roman" w:hAnsi="Times New Roman" w:cs="Times New Roman"/>
          <w:i/>
          <w:iCs/>
          <w:sz w:val="22"/>
          <w:szCs w:val="22"/>
        </w:rPr>
        <w:t>is the most extensive software for computing the matrix exponential”</w:t>
      </w:r>
      <w:r>
        <w:rPr>
          <w:rFonts w:ascii="Times New Roman" w:hAnsi="Times New Roman" w:cs="Times New Roman"/>
          <w:sz w:val="22"/>
          <w:szCs w:val="22"/>
        </w:rPr>
        <w:t xml:space="preserve"> (Siam Review, Vol. 45, No. 1, 2003).  </w:t>
      </w:r>
      <w:r>
        <w:rPr>
          <w:rFonts w:ascii="Times New Roman" w:eastAsia="MS Mincho" w:hAnsi="Times New Roman" w:cs="Times New Roman"/>
          <w:sz w:val="22"/>
          <w:szCs w:val="22"/>
        </w:rPr>
        <w:t xml:space="preserve">Prof. Cleve Moler is the creator of </w:t>
      </w:r>
      <w:r>
        <w:rPr>
          <w:rFonts w:ascii="Times New Roman" w:hAnsi="Times New Roman" w:cs="Times New Roman"/>
          <w:smallCaps/>
          <w:sz w:val="22"/>
          <w:szCs w:val="22"/>
        </w:rPr>
        <w:t>Matlab</w:t>
      </w:r>
      <w:r>
        <w:rPr>
          <w:rFonts w:ascii="Times New Roman" w:hAnsi="Times New Roman" w:cs="Times New Roman"/>
          <w:sz w:val="22"/>
          <w:szCs w:val="22"/>
        </w:rPr>
        <w:t xml:space="preserve"> </w:t>
      </w:r>
      <w:r>
        <w:rPr>
          <w:rFonts w:ascii="Times New Roman" w:eastAsia="MS Mincho" w:hAnsi="Times New Roman" w:cs="Times New Roman"/>
          <w:sz w:val="22"/>
          <w:szCs w:val="22"/>
        </w:rPr>
        <w:t xml:space="preserve">and founder of MathWorks, Inc., while Prof. Charles Van Loan is a professor at Cornell and is co-author with the late Prof. Gene Golub of the seminal book “Matrix Computations”. I also ported a parallel version of </w:t>
      </w:r>
      <w:r>
        <w:rPr>
          <w:rFonts w:ascii="Times New Roman" w:hAnsi="Times New Roman" w:cs="Times New Roman"/>
          <w:smallCaps/>
          <w:sz w:val="22"/>
          <w:szCs w:val="22"/>
        </w:rPr>
        <w:t xml:space="preserve">Expokit </w:t>
      </w:r>
      <w:r>
        <w:rPr>
          <w:rFonts w:ascii="Times New Roman" w:eastAsia="MS Mincho" w:hAnsi="Times New Roman" w:cs="Times New Roman"/>
          <w:sz w:val="22"/>
          <w:szCs w:val="22"/>
        </w:rPr>
        <w:t>in the framework of the Australian Partnership for Advanced Computing (APAC).</w:t>
      </w:r>
    </w:p>
    <w:p w14:paraId="29A9F544" w14:textId="77777777" w:rsidR="007D4CA2" w:rsidRDefault="007D4CA2">
      <w:pPr>
        <w:jc w:val="both"/>
        <w:rPr>
          <w:rFonts w:ascii="Times New Roman" w:eastAsia="MS Mincho" w:hAnsi="Times New Roman" w:cs="Times New Roman"/>
          <w:b/>
          <w:bCs/>
          <w:sz w:val="22"/>
          <w:szCs w:val="22"/>
        </w:rPr>
      </w:pPr>
    </w:p>
    <w:p w14:paraId="7832F5E3" w14:textId="77777777" w:rsidR="007D4CA2" w:rsidRDefault="007D4CA2">
      <w:pPr>
        <w:jc w:val="both"/>
        <w:rPr>
          <w:rFonts w:ascii="Times New Roman" w:eastAsia="MS Mincho" w:hAnsi="Times New Roman" w:cs="Times New Roman"/>
          <w:sz w:val="22"/>
          <w:szCs w:val="22"/>
        </w:rPr>
      </w:pPr>
      <w:r>
        <w:rPr>
          <w:rFonts w:ascii="Times New Roman" w:eastAsia="MS Mincho" w:hAnsi="Times New Roman" w:cs="Times New Roman"/>
          <w:b/>
          <w:bCs/>
          <w:sz w:val="22"/>
          <w:szCs w:val="22"/>
        </w:rPr>
        <w:t>MathML</w:t>
      </w:r>
      <w:r>
        <w:rPr>
          <w:rFonts w:ascii="Times New Roman" w:eastAsia="MS Mincho" w:hAnsi="Times New Roman" w:cs="Times New Roman"/>
          <w:sz w:val="22"/>
          <w:szCs w:val="22"/>
        </w:rPr>
        <w:t>: I am regarded</w:t>
      </w:r>
      <w:r>
        <w:rPr>
          <w:rFonts w:ascii="Times New Roman" w:hAnsi="Times New Roman" w:cs="Times New Roman"/>
          <w:sz w:val="22"/>
          <w:szCs w:val="22"/>
        </w:rPr>
        <w:t xml:space="preserve"> internationally as an expert on MathML and web technologies for mathematics education. I have developed a MathML renderer that has been integrated in all official releases of the Firefox web browser, and thus the hundreds of million users around the world who have Firefox automatically have my built-in MathML renderer. I was featured in a cover story of </w:t>
      </w:r>
      <w:r>
        <w:rPr>
          <w:rFonts w:ascii="Times New Roman" w:hAnsi="Times New Roman" w:cs="Times New Roman"/>
          <w:i/>
          <w:iCs/>
          <w:sz w:val="22"/>
          <w:szCs w:val="22"/>
        </w:rPr>
        <w:t>The Sydney Morning Herald</w:t>
      </w:r>
      <w:r>
        <w:rPr>
          <w:rFonts w:ascii="Times New Roman" w:hAnsi="Times New Roman" w:cs="Times New Roman"/>
          <w:sz w:val="22"/>
          <w:szCs w:val="22"/>
        </w:rPr>
        <w:t xml:space="preserve"> and </w:t>
      </w:r>
      <w:r>
        <w:rPr>
          <w:rFonts w:ascii="Times New Roman" w:hAnsi="Times New Roman" w:cs="Times New Roman"/>
          <w:i/>
          <w:iCs/>
          <w:sz w:val="22"/>
          <w:szCs w:val="22"/>
        </w:rPr>
        <w:t>The (Melbourne) Age</w:t>
      </w:r>
      <w:r>
        <w:rPr>
          <w:rFonts w:ascii="Times New Roman" w:hAnsi="Times New Roman" w:cs="Times New Roman"/>
          <w:sz w:val="22"/>
          <w:szCs w:val="22"/>
        </w:rPr>
        <w:t xml:space="preserve"> on May 25, 2004, where the mainstream press branded me as “one of the quietest open source achievers in Australia”. My work has also been recognized through invitations (all expenses paid) at international conferences and meetings in Canada and the USA, such as two paid invitations at the Firefox Engineering Summit in Mountain View, CA, USA (December 2005 and November 2006), and a paid invitation at the Institute for Mathematics and its Applications (IMA), University of Minnesota, Minneapolis (December 2006).</w:t>
      </w:r>
    </w:p>
    <w:p w14:paraId="560FEA8B" w14:textId="77777777" w:rsidR="007D4CA2" w:rsidRDefault="007D4CA2">
      <w:pPr>
        <w:jc w:val="both"/>
        <w:rPr>
          <w:rFonts w:ascii="Times New Roman" w:hAnsi="Times New Roman" w:cs="Times New Roman"/>
          <w:b/>
          <w:bCs/>
          <w:sz w:val="22"/>
          <w:szCs w:val="22"/>
        </w:rPr>
      </w:pPr>
    </w:p>
    <w:p w14:paraId="3BA5B1AF" w14:textId="715B1A04" w:rsidR="007D4CA2" w:rsidRDefault="007D4CA2">
      <w:pPr>
        <w:jc w:val="both"/>
        <w:rPr>
          <w:rFonts w:ascii="Times New Roman" w:hAnsi="Times New Roman" w:cs="Times New Roman"/>
          <w:sz w:val="22"/>
          <w:szCs w:val="22"/>
        </w:rPr>
      </w:pPr>
      <w:r>
        <w:rPr>
          <w:rFonts w:ascii="Times New Roman" w:hAnsi="Times New Roman" w:cs="Times New Roman"/>
          <w:b/>
          <w:bCs/>
          <w:sz w:val="22"/>
          <w:szCs w:val="22"/>
        </w:rPr>
        <w:t>Eigenvalues</w:t>
      </w:r>
      <w:r>
        <w:rPr>
          <w:rFonts w:ascii="Times New Roman" w:hAnsi="Times New Roman" w:cs="Times New Roman"/>
          <w:sz w:val="22"/>
          <w:szCs w:val="22"/>
        </w:rPr>
        <w:t xml:space="preserve">: I have been involved in the development of Davdison-type methods for computing the outermost (i.e., largest or smallest) eigenvalues of large-scale egeinvalue problems and have performed comparisons with </w:t>
      </w:r>
      <w:r w:rsidR="00A709CA">
        <w:rPr>
          <w:rFonts w:ascii="Times New Roman" w:hAnsi="Times New Roman" w:cs="Times New Roman"/>
          <w:sz w:val="22"/>
          <w:szCs w:val="22"/>
        </w:rPr>
        <w:t xml:space="preserve">the </w:t>
      </w:r>
      <w:r>
        <w:rPr>
          <w:rFonts w:ascii="Times New Roman" w:hAnsi="Times New Roman" w:cs="Times New Roman"/>
          <w:sz w:val="22"/>
          <w:szCs w:val="22"/>
        </w:rPr>
        <w:t>Arnoldi-type methods of ARPACK (Sadkan</w:t>
      </w:r>
      <w:r w:rsidR="00697E24">
        <w:rPr>
          <w:rFonts w:ascii="Times New Roman" w:hAnsi="Times New Roman" w:cs="Times New Roman"/>
          <w:sz w:val="22"/>
          <w:szCs w:val="22"/>
        </w:rPr>
        <w:t>e &amp; Sidje. Implementation of a variable-block Davidson method with deflation for solving large sparse e</w:t>
      </w:r>
      <w:r>
        <w:rPr>
          <w:rFonts w:ascii="Times New Roman" w:hAnsi="Times New Roman" w:cs="Times New Roman"/>
          <w:sz w:val="22"/>
          <w:szCs w:val="22"/>
        </w:rPr>
        <w:t>igenproblems. Numerical Algorithms Vol 20. 217-240, 1999). The resulting software was used by researchers in the UQ Department of Chemistry to tackle large-scale chemical problems.</w:t>
      </w:r>
    </w:p>
    <w:p w14:paraId="05226DB9" w14:textId="77777777" w:rsidR="008D7D5B" w:rsidRDefault="008D7D5B">
      <w:pPr>
        <w:jc w:val="both"/>
        <w:rPr>
          <w:rFonts w:ascii="Times New Roman" w:hAnsi="Times New Roman" w:cs="Times New Roman"/>
          <w:b/>
          <w:bCs/>
          <w:sz w:val="22"/>
          <w:szCs w:val="22"/>
        </w:rPr>
      </w:pPr>
    </w:p>
    <w:p w14:paraId="7D38F06D" w14:textId="099E0760" w:rsidR="007D4CA2" w:rsidRDefault="007D4CA2">
      <w:pPr>
        <w:jc w:val="both"/>
        <w:rPr>
          <w:rFonts w:ascii="Times New Roman" w:hAnsi="Times New Roman" w:cs="Times New Roman"/>
          <w:sz w:val="22"/>
          <w:szCs w:val="22"/>
        </w:rPr>
      </w:pPr>
      <w:r>
        <w:rPr>
          <w:rFonts w:ascii="Times New Roman" w:hAnsi="Times New Roman" w:cs="Times New Roman"/>
          <w:b/>
          <w:bCs/>
          <w:sz w:val="22"/>
          <w:szCs w:val="22"/>
        </w:rPr>
        <w:t>Generalized cross validation (GCV)</w:t>
      </w:r>
      <w:r>
        <w:rPr>
          <w:rFonts w:ascii="Times New Roman" w:hAnsi="Times New Roman" w:cs="Times New Roman"/>
          <w:sz w:val="22"/>
          <w:szCs w:val="22"/>
        </w:rPr>
        <w:t xml:space="preserve">: An important problem in Australia is the monitoring and modeling of the effects of the climate on agricultural areas, through computer programs that fit smoothing spline surfaces to meteorological data and then use this information in simulation programs. The GCV smoothing algorithm was used by the Queensland Department of Primary Industries (DPI) and the Queensland Department of Natural Resources (DNR) for interpolating weather data such as temperature or rainfall observations. However the GCV smoothing algorithm is a computationally intensive scheme that involves the minimization of an expensive function. By developing a new algorithm, dubbed </w:t>
      </w:r>
      <w:r>
        <w:rPr>
          <w:rFonts w:ascii="Times New Roman" w:hAnsi="Times New Roman" w:cs="Times New Roman"/>
          <w:i/>
          <w:sz w:val="22"/>
          <w:szCs w:val="22"/>
        </w:rPr>
        <w:t>FastGCV</w:t>
      </w:r>
      <w:r>
        <w:rPr>
          <w:rFonts w:ascii="Times New Roman" w:hAnsi="Times New Roman" w:cs="Times New Roman"/>
          <w:sz w:val="22"/>
          <w:szCs w:val="22"/>
        </w:rPr>
        <w:t xml:space="preserve">, based on iterative Lanczos methods, it was possible </w:t>
      </w:r>
      <w:r>
        <w:rPr>
          <w:rFonts w:ascii="Times New Roman" w:hAnsi="Times New Roman" w:cs="Times New Roman"/>
          <w:sz w:val="22"/>
          <w:szCs w:val="22"/>
        </w:rPr>
        <w:lastRenderedPageBreak/>
        <w:t>to dramatically reduce the execution time, allowing DPI and DNR to considerably speedup their environmental modeling of drought conditions. This work was done with local collaborators, Kevin Burrage, Alan Williams, and an overseas collaborator, Jocelyne Erhel (INRIA-France), as well as collaborators from DPI and DNR.</w:t>
      </w:r>
    </w:p>
    <w:p w14:paraId="0C6C80EF" w14:textId="77777777" w:rsidR="007D4CA2" w:rsidRDefault="007D4CA2">
      <w:pPr>
        <w:jc w:val="both"/>
        <w:rPr>
          <w:rFonts w:ascii="Times New Roman" w:hAnsi="Times New Roman" w:cs="Times New Roman"/>
          <w:b/>
          <w:bCs/>
          <w:sz w:val="22"/>
          <w:szCs w:val="22"/>
        </w:rPr>
      </w:pPr>
    </w:p>
    <w:p w14:paraId="399B03B4" w14:textId="297BA9FF" w:rsidR="007D4CA2" w:rsidRDefault="007D4CA2" w:rsidP="00BC2ABC">
      <w:pPr>
        <w:jc w:val="both"/>
        <w:rPr>
          <w:rFonts w:ascii="Times New Roman" w:hAnsi="Times New Roman" w:cs="Times New Roman"/>
          <w:sz w:val="22"/>
          <w:szCs w:val="22"/>
        </w:rPr>
      </w:pPr>
      <w:r>
        <w:rPr>
          <w:rFonts w:ascii="Times New Roman" w:hAnsi="Times New Roman" w:cs="Times New Roman"/>
          <w:b/>
          <w:bCs/>
          <w:sz w:val="22"/>
          <w:szCs w:val="22"/>
        </w:rPr>
        <w:t>Krylov susbspace techniques</w:t>
      </w:r>
      <w:r w:rsidR="005C19DB">
        <w:rPr>
          <w:rFonts w:ascii="Times New Roman" w:hAnsi="Times New Roman" w:cs="Times New Roman"/>
          <w:b/>
          <w:bCs/>
          <w:sz w:val="22"/>
          <w:szCs w:val="22"/>
        </w:rPr>
        <w:t xml:space="preserve"> and the chemical master equation</w:t>
      </w:r>
      <w:r>
        <w:rPr>
          <w:rFonts w:ascii="Times New Roman" w:hAnsi="Times New Roman" w:cs="Times New Roman"/>
          <w:sz w:val="22"/>
          <w:szCs w:val="22"/>
        </w:rPr>
        <w:t xml:space="preserve">: I have developed sequential and parallel Arnoldi methods (and variants based on Newton bases at Leja points), as well as parallel QR factorization algorithms (and some others related algorithms) on the Intel Paragon and the IBM SP2 MIMD supercomputers. These algorithms are intended to serve as building blocks for methods based on Krylov subspaces, for instance, the large sparse matrix exponential, linear systems or eigenvalue problems. Moreover, they can also be used to efficiently solve highly overdetermined linear least squares problems that are dense. I have additionally developed distributed sparse matrix-vector multiplication routines that are indispensable for the construction of such Krylov bases on parallel computers. Remarkably, these techniques are proving effective to address large-scale problems that arise in computational cell biology and bioinformatics due to the </w:t>
      </w:r>
      <w:r>
        <w:rPr>
          <w:rFonts w:ascii="Times New Roman" w:hAnsi="Times New Roman" w:cs="Times New Roman"/>
          <w:i/>
          <w:sz w:val="22"/>
          <w:szCs w:val="22"/>
        </w:rPr>
        <w:t>curse of dimensionality</w:t>
      </w:r>
      <w:r w:rsidR="005C19DB">
        <w:rPr>
          <w:rFonts w:ascii="Times New Roman" w:hAnsi="Times New Roman" w:cs="Times New Roman"/>
          <w:sz w:val="22"/>
          <w:szCs w:val="22"/>
        </w:rPr>
        <w:t xml:space="preserve">. These are current hot topics as evidenced by the NSF grant </w:t>
      </w:r>
      <w:r w:rsidR="0065327E">
        <w:rPr>
          <w:rFonts w:ascii="Times New Roman" w:hAnsi="Times New Roman" w:cs="Times New Roman"/>
          <w:sz w:val="22"/>
          <w:szCs w:val="22"/>
        </w:rPr>
        <w:t xml:space="preserve">of about $200K </w:t>
      </w:r>
      <w:r w:rsidR="005C19DB">
        <w:rPr>
          <w:rFonts w:ascii="Times New Roman" w:hAnsi="Times New Roman" w:cs="Times New Roman"/>
          <w:sz w:val="22"/>
          <w:szCs w:val="22"/>
        </w:rPr>
        <w:t>that I recently received (2013-</w:t>
      </w:r>
      <w:r w:rsidR="0065327E">
        <w:rPr>
          <w:rFonts w:ascii="Times New Roman" w:hAnsi="Times New Roman" w:cs="Times New Roman"/>
          <w:sz w:val="22"/>
          <w:szCs w:val="22"/>
        </w:rPr>
        <w:t>201</w:t>
      </w:r>
      <w:r w:rsidR="005C19DB">
        <w:rPr>
          <w:rFonts w:ascii="Times New Roman" w:hAnsi="Times New Roman" w:cs="Times New Roman"/>
          <w:sz w:val="22"/>
          <w:szCs w:val="22"/>
        </w:rPr>
        <w:t xml:space="preserve">6). </w:t>
      </w:r>
      <w:r w:rsidR="0065327E">
        <w:rPr>
          <w:rFonts w:ascii="Times New Roman" w:hAnsi="Times New Roman" w:cs="Times New Roman"/>
          <w:sz w:val="22"/>
          <w:szCs w:val="22"/>
        </w:rPr>
        <w:t>This funding is enabling me to</w:t>
      </w:r>
      <w:r>
        <w:rPr>
          <w:rFonts w:ascii="Times New Roman" w:hAnsi="Times New Roman" w:cs="Times New Roman"/>
          <w:sz w:val="22"/>
          <w:szCs w:val="22"/>
        </w:rPr>
        <w:t xml:space="preserve"> i</w:t>
      </w:r>
      <w:r w:rsidR="0065327E">
        <w:rPr>
          <w:rFonts w:ascii="Times New Roman" w:hAnsi="Times New Roman" w:cs="Times New Roman"/>
          <w:sz w:val="22"/>
          <w:szCs w:val="22"/>
        </w:rPr>
        <w:t>nvestigate</w:t>
      </w:r>
      <w:r>
        <w:rPr>
          <w:rFonts w:ascii="Times New Roman" w:hAnsi="Times New Roman" w:cs="Times New Roman"/>
          <w:sz w:val="22"/>
          <w:szCs w:val="22"/>
        </w:rPr>
        <w:t xml:space="preserve"> “inexact (or relaxed)” techniques, </w:t>
      </w:r>
      <w:r w:rsidR="005C19DB">
        <w:rPr>
          <w:rFonts w:ascii="Times New Roman" w:hAnsi="Times New Roman" w:cs="Times New Roman"/>
          <w:sz w:val="22"/>
          <w:szCs w:val="22"/>
        </w:rPr>
        <w:t xml:space="preserve">as well </w:t>
      </w:r>
      <w:r w:rsidR="0065327E">
        <w:rPr>
          <w:rFonts w:ascii="Times New Roman" w:hAnsi="Times New Roman" w:cs="Times New Roman"/>
          <w:sz w:val="22"/>
          <w:szCs w:val="22"/>
        </w:rPr>
        <w:t xml:space="preserve">as </w:t>
      </w:r>
      <w:r w:rsidR="005C19DB">
        <w:rPr>
          <w:rFonts w:ascii="Times New Roman" w:hAnsi="Times New Roman" w:cs="Times New Roman"/>
          <w:sz w:val="22"/>
          <w:szCs w:val="22"/>
        </w:rPr>
        <w:t xml:space="preserve">adaptive </w:t>
      </w:r>
      <w:r w:rsidR="0065327E">
        <w:rPr>
          <w:rFonts w:ascii="Times New Roman" w:hAnsi="Times New Roman" w:cs="Times New Roman"/>
          <w:sz w:val="22"/>
          <w:szCs w:val="22"/>
        </w:rPr>
        <w:t>approaches in conjunction with incomplete orthogonalization</w:t>
      </w:r>
      <w:r w:rsidR="005C19DB">
        <w:rPr>
          <w:rFonts w:ascii="Times New Roman" w:hAnsi="Times New Roman" w:cs="Times New Roman"/>
          <w:sz w:val="22"/>
          <w:szCs w:val="22"/>
        </w:rPr>
        <w:t xml:space="preserve">. </w:t>
      </w:r>
      <w:r w:rsidR="0065327E">
        <w:rPr>
          <w:rFonts w:ascii="Times New Roman" w:hAnsi="Times New Roman" w:cs="Times New Roman"/>
          <w:sz w:val="22"/>
          <w:szCs w:val="22"/>
        </w:rPr>
        <w:t>An early fruit has been a novel reduction of</w:t>
      </w:r>
      <w:r w:rsidR="005C19DB">
        <w:rPr>
          <w:rFonts w:ascii="Times New Roman" w:hAnsi="Times New Roman" w:cs="Times New Roman"/>
          <w:sz w:val="22"/>
          <w:szCs w:val="22"/>
        </w:rPr>
        <w:t xml:space="preserve"> the chemical </w:t>
      </w:r>
      <w:r w:rsidR="0065327E">
        <w:rPr>
          <w:rFonts w:ascii="Times New Roman" w:hAnsi="Times New Roman" w:cs="Times New Roman"/>
          <w:sz w:val="22"/>
          <w:szCs w:val="22"/>
        </w:rPr>
        <w:t xml:space="preserve">master </w:t>
      </w:r>
      <w:r w:rsidR="005C19DB">
        <w:rPr>
          <w:rFonts w:ascii="Times New Roman" w:hAnsi="Times New Roman" w:cs="Times New Roman"/>
          <w:sz w:val="22"/>
          <w:szCs w:val="22"/>
        </w:rPr>
        <w:t xml:space="preserve">equation, </w:t>
      </w:r>
      <w:r w:rsidR="007C5B68">
        <w:rPr>
          <w:rFonts w:ascii="Times New Roman" w:hAnsi="Times New Roman" w:cs="Times New Roman"/>
          <w:sz w:val="22"/>
          <w:szCs w:val="22"/>
        </w:rPr>
        <w:t>whereby</w:t>
      </w:r>
      <w:r w:rsidR="0065327E">
        <w:rPr>
          <w:rFonts w:ascii="Times New Roman" w:hAnsi="Times New Roman" w:cs="Times New Roman"/>
          <w:sz w:val="22"/>
          <w:szCs w:val="22"/>
        </w:rPr>
        <w:t xml:space="preserve"> the </w:t>
      </w:r>
      <w:r w:rsidR="004A3E3D">
        <w:rPr>
          <w:rFonts w:ascii="Times New Roman" w:hAnsi="Times New Roman" w:cs="Times New Roman"/>
          <w:sz w:val="22"/>
          <w:szCs w:val="22"/>
        </w:rPr>
        <w:t xml:space="preserve">stochastic simulation algorithm </w:t>
      </w:r>
      <w:r w:rsidR="007341E9">
        <w:rPr>
          <w:rFonts w:ascii="Times New Roman" w:hAnsi="Times New Roman" w:cs="Times New Roman"/>
          <w:sz w:val="22"/>
          <w:szCs w:val="22"/>
        </w:rPr>
        <w:t>drive</w:t>
      </w:r>
      <w:r w:rsidR="007C5B68">
        <w:rPr>
          <w:rFonts w:ascii="Times New Roman" w:hAnsi="Times New Roman" w:cs="Times New Roman"/>
          <w:sz w:val="22"/>
          <w:szCs w:val="22"/>
        </w:rPr>
        <w:t>s</w:t>
      </w:r>
      <w:r w:rsidR="004A3E3D">
        <w:rPr>
          <w:rFonts w:ascii="Times New Roman" w:hAnsi="Times New Roman" w:cs="Times New Roman"/>
          <w:sz w:val="22"/>
          <w:szCs w:val="22"/>
        </w:rPr>
        <w:t xml:space="preserve"> the finite state projection method</w:t>
      </w:r>
      <w:r w:rsidR="0065327E">
        <w:rPr>
          <w:rFonts w:ascii="Times New Roman" w:hAnsi="Times New Roman" w:cs="Times New Roman"/>
          <w:sz w:val="22"/>
          <w:szCs w:val="22"/>
        </w:rPr>
        <w:t xml:space="preserve"> in a fast, economical and adaptive way, </w:t>
      </w:r>
      <w:r w:rsidR="00F85E12">
        <w:rPr>
          <w:rFonts w:ascii="Times New Roman" w:hAnsi="Times New Roman" w:cs="Times New Roman"/>
          <w:sz w:val="22"/>
          <w:szCs w:val="22"/>
        </w:rPr>
        <w:t>yielding</w:t>
      </w:r>
      <w:r w:rsidR="0065327E">
        <w:rPr>
          <w:rFonts w:ascii="Times New Roman" w:hAnsi="Times New Roman" w:cs="Times New Roman"/>
          <w:sz w:val="22"/>
          <w:szCs w:val="22"/>
        </w:rPr>
        <w:t xml:space="preserve"> </w:t>
      </w:r>
      <w:r w:rsidR="0065327E" w:rsidRPr="0065327E">
        <w:rPr>
          <w:rFonts w:ascii="Times New Roman" w:hAnsi="Times New Roman" w:cs="Times New Roman"/>
          <w:sz w:val="22"/>
          <w:szCs w:val="22"/>
        </w:rPr>
        <w:t>impressive savings both in computational time and</w:t>
      </w:r>
      <w:r w:rsidR="0065327E">
        <w:rPr>
          <w:rFonts w:ascii="Times New Roman" w:hAnsi="Times New Roman" w:cs="Times New Roman"/>
          <w:sz w:val="22"/>
          <w:szCs w:val="22"/>
        </w:rPr>
        <w:t xml:space="preserve"> </w:t>
      </w:r>
      <w:r w:rsidR="0065327E" w:rsidRPr="0065327E">
        <w:rPr>
          <w:rFonts w:ascii="Times New Roman" w:hAnsi="Times New Roman" w:cs="Times New Roman"/>
          <w:sz w:val="22"/>
          <w:szCs w:val="22"/>
        </w:rPr>
        <w:t>memory consumption</w:t>
      </w:r>
      <w:r w:rsidR="0065327E">
        <w:rPr>
          <w:rFonts w:ascii="Times New Roman" w:hAnsi="Times New Roman" w:cs="Times New Roman"/>
          <w:sz w:val="22"/>
          <w:szCs w:val="22"/>
        </w:rPr>
        <w:t xml:space="preserve">. </w:t>
      </w:r>
      <w:r w:rsidR="004A3E3D">
        <w:rPr>
          <w:rFonts w:ascii="Times New Roman" w:hAnsi="Times New Roman" w:cs="Times New Roman"/>
          <w:sz w:val="22"/>
          <w:szCs w:val="22"/>
        </w:rPr>
        <w:t xml:space="preserve">A </w:t>
      </w:r>
      <w:r w:rsidR="00F85E12">
        <w:rPr>
          <w:rFonts w:ascii="Times New Roman" w:hAnsi="Times New Roman" w:cs="Times New Roman"/>
          <w:sz w:val="22"/>
          <w:szCs w:val="22"/>
        </w:rPr>
        <w:t>resulting</w:t>
      </w:r>
      <w:r w:rsidR="0065327E">
        <w:rPr>
          <w:rFonts w:ascii="Times New Roman" w:hAnsi="Times New Roman" w:cs="Times New Roman"/>
          <w:sz w:val="22"/>
          <w:szCs w:val="22"/>
        </w:rPr>
        <w:t xml:space="preserve"> paper </w:t>
      </w:r>
      <w:r w:rsidR="00541A6C">
        <w:rPr>
          <w:rFonts w:ascii="Times New Roman" w:hAnsi="Times New Roman" w:cs="Times New Roman"/>
          <w:sz w:val="22"/>
          <w:szCs w:val="22"/>
        </w:rPr>
        <w:t>was recently published</w:t>
      </w:r>
      <w:r w:rsidR="004B2320">
        <w:rPr>
          <w:rFonts w:ascii="Times New Roman" w:hAnsi="Times New Roman" w:cs="Times New Roman"/>
          <w:sz w:val="22"/>
          <w:szCs w:val="22"/>
        </w:rPr>
        <w:t xml:space="preserve"> </w:t>
      </w:r>
      <w:r>
        <w:rPr>
          <w:rFonts w:ascii="Times New Roman" w:hAnsi="Times New Roman" w:cs="Times New Roman"/>
          <w:sz w:val="22"/>
          <w:szCs w:val="22"/>
        </w:rPr>
        <w:t xml:space="preserve">in </w:t>
      </w:r>
      <w:r w:rsidR="005C19DB">
        <w:rPr>
          <w:rFonts w:ascii="Times New Roman" w:hAnsi="Times New Roman" w:cs="Times New Roman"/>
          <w:sz w:val="22"/>
          <w:szCs w:val="22"/>
        </w:rPr>
        <w:t>Mathematical Biosciences</w:t>
      </w:r>
      <w:r>
        <w:rPr>
          <w:rFonts w:ascii="Times New Roman" w:hAnsi="Times New Roman" w:cs="Times New Roman"/>
          <w:sz w:val="22"/>
          <w:szCs w:val="22"/>
        </w:rPr>
        <w:t>.</w:t>
      </w:r>
      <w:r w:rsidR="0065327E">
        <w:rPr>
          <w:rFonts w:ascii="Times New Roman" w:hAnsi="Times New Roman" w:cs="Times New Roman"/>
          <w:sz w:val="22"/>
          <w:szCs w:val="22"/>
        </w:rPr>
        <w:t xml:space="preserve"> In addition, </w:t>
      </w:r>
      <w:r w:rsidR="006D53DE">
        <w:rPr>
          <w:rFonts w:ascii="Times New Roman" w:hAnsi="Times New Roman" w:cs="Times New Roman"/>
          <w:sz w:val="22"/>
          <w:szCs w:val="22"/>
        </w:rPr>
        <w:t xml:space="preserve">the grant has been </w:t>
      </w:r>
      <w:r w:rsidR="001F3017">
        <w:rPr>
          <w:rFonts w:ascii="Times New Roman" w:hAnsi="Times New Roman" w:cs="Times New Roman"/>
          <w:sz w:val="22"/>
          <w:szCs w:val="22"/>
        </w:rPr>
        <w:t xml:space="preserve">a </w:t>
      </w:r>
      <w:r w:rsidR="006D53DE">
        <w:rPr>
          <w:rFonts w:ascii="Times New Roman" w:hAnsi="Times New Roman" w:cs="Times New Roman"/>
          <w:sz w:val="22"/>
          <w:szCs w:val="22"/>
        </w:rPr>
        <w:t xml:space="preserve">catalyst for training. Indeed </w:t>
      </w:r>
      <w:r w:rsidR="00BC2ABC">
        <w:rPr>
          <w:rFonts w:ascii="Times New Roman" w:hAnsi="Times New Roman" w:cs="Times New Roman"/>
          <w:sz w:val="22"/>
          <w:szCs w:val="22"/>
        </w:rPr>
        <w:t xml:space="preserve">I am </w:t>
      </w:r>
      <w:r w:rsidR="006D53DE">
        <w:rPr>
          <w:rFonts w:ascii="Times New Roman" w:hAnsi="Times New Roman" w:cs="Times New Roman"/>
          <w:sz w:val="22"/>
          <w:szCs w:val="22"/>
        </w:rPr>
        <w:t xml:space="preserve">currently </w:t>
      </w:r>
      <w:r w:rsidR="00BC2ABC">
        <w:rPr>
          <w:rFonts w:ascii="Times New Roman" w:hAnsi="Times New Roman" w:cs="Times New Roman"/>
          <w:sz w:val="22"/>
          <w:szCs w:val="22"/>
        </w:rPr>
        <w:t>supervising</w:t>
      </w:r>
      <w:r w:rsidR="00BC2ABC" w:rsidRPr="00BC2ABC">
        <w:rPr>
          <w:rFonts w:ascii="Times New Roman" w:hAnsi="Times New Roman" w:cs="Times New Roman"/>
          <w:sz w:val="22"/>
          <w:szCs w:val="22"/>
        </w:rPr>
        <w:t xml:space="preserve"> </w:t>
      </w:r>
      <w:r w:rsidR="00BC2ABC">
        <w:rPr>
          <w:rFonts w:ascii="Times New Roman" w:hAnsi="Times New Roman" w:cs="Times New Roman"/>
          <w:sz w:val="22"/>
          <w:szCs w:val="22"/>
        </w:rPr>
        <w:t xml:space="preserve">4 (four) </w:t>
      </w:r>
      <w:r w:rsidR="00BC2ABC" w:rsidRPr="00BC2ABC">
        <w:rPr>
          <w:rFonts w:ascii="Times New Roman" w:hAnsi="Times New Roman" w:cs="Times New Roman"/>
          <w:sz w:val="22"/>
          <w:szCs w:val="22"/>
        </w:rPr>
        <w:t xml:space="preserve">PhD students </w:t>
      </w:r>
      <w:r w:rsidR="00F81097">
        <w:rPr>
          <w:rFonts w:ascii="Times New Roman" w:hAnsi="Times New Roman" w:cs="Times New Roman"/>
          <w:sz w:val="22"/>
          <w:szCs w:val="22"/>
        </w:rPr>
        <w:t xml:space="preserve">as a direct </w:t>
      </w:r>
      <w:r w:rsidR="007341E9">
        <w:rPr>
          <w:rFonts w:ascii="Times New Roman" w:hAnsi="Times New Roman" w:cs="Times New Roman"/>
          <w:sz w:val="22"/>
          <w:szCs w:val="22"/>
        </w:rPr>
        <w:t>upshot</w:t>
      </w:r>
      <w:r w:rsidR="00F81097">
        <w:rPr>
          <w:rFonts w:ascii="Times New Roman" w:hAnsi="Times New Roman" w:cs="Times New Roman"/>
          <w:sz w:val="22"/>
          <w:szCs w:val="22"/>
        </w:rPr>
        <w:t xml:space="preserve"> of</w:t>
      </w:r>
      <w:r w:rsidR="00BC2ABC" w:rsidRPr="00BC2ABC">
        <w:rPr>
          <w:rFonts w:ascii="Times New Roman" w:hAnsi="Times New Roman" w:cs="Times New Roman"/>
          <w:sz w:val="22"/>
          <w:szCs w:val="22"/>
        </w:rPr>
        <w:t xml:space="preserve"> the opportunity provided by th</w:t>
      </w:r>
      <w:r w:rsidR="00BC2ABC">
        <w:rPr>
          <w:rFonts w:ascii="Times New Roman" w:hAnsi="Times New Roman" w:cs="Times New Roman"/>
          <w:sz w:val="22"/>
          <w:szCs w:val="22"/>
        </w:rPr>
        <w:t>e</w:t>
      </w:r>
      <w:r w:rsidR="00BC2ABC" w:rsidRPr="00BC2ABC">
        <w:rPr>
          <w:rFonts w:ascii="Times New Roman" w:hAnsi="Times New Roman" w:cs="Times New Roman"/>
          <w:sz w:val="22"/>
          <w:szCs w:val="22"/>
        </w:rPr>
        <w:t xml:space="preserve"> grant</w:t>
      </w:r>
      <w:r w:rsidR="00BC2ABC">
        <w:rPr>
          <w:rFonts w:ascii="Times New Roman" w:hAnsi="Times New Roman" w:cs="Times New Roman"/>
          <w:sz w:val="22"/>
          <w:szCs w:val="22"/>
        </w:rPr>
        <w:t xml:space="preserve">. I </w:t>
      </w:r>
      <w:r w:rsidR="00F81097">
        <w:rPr>
          <w:rFonts w:ascii="Times New Roman" w:hAnsi="Times New Roman" w:cs="Times New Roman"/>
          <w:sz w:val="22"/>
          <w:szCs w:val="22"/>
        </w:rPr>
        <w:t>am</w:t>
      </w:r>
      <w:r w:rsidR="00BC2ABC">
        <w:rPr>
          <w:rFonts w:ascii="Times New Roman" w:hAnsi="Times New Roman" w:cs="Times New Roman"/>
          <w:sz w:val="22"/>
          <w:szCs w:val="22"/>
        </w:rPr>
        <w:t xml:space="preserve"> </w:t>
      </w:r>
      <w:r w:rsidR="00D546B0">
        <w:rPr>
          <w:rFonts w:ascii="Times New Roman" w:hAnsi="Times New Roman" w:cs="Times New Roman"/>
          <w:sz w:val="22"/>
          <w:szCs w:val="22"/>
        </w:rPr>
        <w:t>also</w:t>
      </w:r>
      <w:r w:rsidR="00BC2ABC">
        <w:rPr>
          <w:rFonts w:ascii="Times New Roman" w:hAnsi="Times New Roman" w:cs="Times New Roman"/>
          <w:sz w:val="22"/>
          <w:szCs w:val="22"/>
        </w:rPr>
        <w:t xml:space="preserve"> </w:t>
      </w:r>
      <w:r w:rsidR="00F81097">
        <w:rPr>
          <w:rFonts w:ascii="Times New Roman" w:hAnsi="Times New Roman" w:cs="Times New Roman"/>
          <w:sz w:val="22"/>
          <w:szCs w:val="22"/>
        </w:rPr>
        <w:t>mentoring</w:t>
      </w:r>
      <w:r w:rsidR="006D53DE">
        <w:rPr>
          <w:rFonts w:ascii="Times New Roman" w:hAnsi="Times New Roman" w:cs="Times New Roman"/>
          <w:sz w:val="22"/>
          <w:szCs w:val="22"/>
        </w:rPr>
        <w:t xml:space="preserve"> </w:t>
      </w:r>
      <w:r w:rsidR="00F81097">
        <w:rPr>
          <w:rFonts w:ascii="Times New Roman" w:hAnsi="Times New Roman" w:cs="Times New Roman"/>
          <w:sz w:val="22"/>
          <w:szCs w:val="22"/>
        </w:rPr>
        <w:t xml:space="preserve">6 (six) undergraduate students </w:t>
      </w:r>
      <w:r w:rsidR="00CC3852">
        <w:rPr>
          <w:rFonts w:ascii="Times New Roman" w:hAnsi="Times New Roman" w:cs="Times New Roman"/>
          <w:sz w:val="22"/>
          <w:szCs w:val="22"/>
        </w:rPr>
        <w:t>through projects that</w:t>
      </w:r>
      <w:r w:rsidR="003D6FEB">
        <w:rPr>
          <w:rFonts w:ascii="Times New Roman" w:hAnsi="Times New Roman" w:cs="Times New Roman"/>
          <w:sz w:val="22"/>
          <w:szCs w:val="22"/>
        </w:rPr>
        <w:t xml:space="preserve"> </w:t>
      </w:r>
      <w:r w:rsidR="00FC70DB">
        <w:rPr>
          <w:rFonts w:ascii="Times New Roman" w:hAnsi="Times New Roman" w:cs="Times New Roman"/>
          <w:sz w:val="22"/>
          <w:szCs w:val="22"/>
        </w:rPr>
        <w:t xml:space="preserve">foster </w:t>
      </w:r>
      <w:r w:rsidR="003D6FEB">
        <w:rPr>
          <w:rFonts w:ascii="Times New Roman" w:hAnsi="Times New Roman" w:cs="Times New Roman"/>
          <w:sz w:val="22"/>
          <w:szCs w:val="22"/>
        </w:rPr>
        <w:t xml:space="preserve">undergraduate </w:t>
      </w:r>
      <w:r w:rsidR="00BC2ABC" w:rsidRPr="00BC2ABC">
        <w:rPr>
          <w:rFonts w:ascii="Times New Roman" w:hAnsi="Times New Roman" w:cs="Times New Roman"/>
          <w:sz w:val="22"/>
          <w:szCs w:val="22"/>
        </w:rPr>
        <w:t>research experience</w:t>
      </w:r>
      <w:r w:rsidR="00BC2ABC">
        <w:rPr>
          <w:rFonts w:ascii="Times New Roman" w:hAnsi="Times New Roman" w:cs="Times New Roman"/>
          <w:sz w:val="22"/>
          <w:szCs w:val="22"/>
        </w:rPr>
        <w:t>.</w:t>
      </w:r>
      <w:r w:rsidR="003D1EEA">
        <w:rPr>
          <w:rFonts w:ascii="Times New Roman" w:hAnsi="Times New Roman" w:cs="Times New Roman"/>
          <w:sz w:val="22"/>
          <w:szCs w:val="22"/>
        </w:rPr>
        <w:t xml:space="preserve"> Collaborative visits </w:t>
      </w:r>
      <w:r w:rsidR="00D546B0">
        <w:rPr>
          <w:rFonts w:ascii="Times New Roman" w:hAnsi="Times New Roman" w:cs="Times New Roman"/>
          <w:sz w:val="22"/>
          <w:szCs w:val="22"/>
        </w:rPr>
        <w:t xml:space="preserve">also </w:t>
      </w:r>
      <w:r w:rsidR="003D1EEA">
        <w:rPr>
          <w:rFonts w:ascii="Times New Roman" w:hAnsi="Times New Roman" w:cs="Times New Roman"/>
          <w:sz w:val="22"/>
          <w:szCs w:val="22"/>
        </w:rPr>
        <w:t xml:space="preserve">got a jolt, with </w:t>
      </w:r>
      <w:r w:rsidR="00FC70DB">
        <w:rPr>
          <w:rFonts w:ascii="Times New Roman" w:hAnsi="Times New Roman" w:cs="Times New Roman"/>
          <w:sz w:val="22"/>
          <w:szCs w:val="22"/>
        </w:rPr>
        <w:t xml:space="preserve">leading researchers </w:t>
      </w:r>
      <w:r w:rsidR="00FC70DB" w:rsidRPr="003D1EEA">
        <w:rPr>
          <w:rFonts w:ascii="Times New Roman" w:hAnsi="Times New Roman" w:cs="Times New Roman"/>
          <w:sz w:val="22"/>
          <w:szCs w:val="22"/>
        </w:rPr>
        <w:t xml:space="preserve">invited </w:t>
      </w:r>
      <w:r w:rsidR="00FC70DB">
        <w:rPr>
          <w:rFonts w:ascii="Times New Roman" w:hAnsi="Times New Roman" w:cs="Times New Roman"/>
          <w:sz w:val="22"/>
          <w:szCs w:val="22"/>
        </w:rPr>
        <w:t>to</w:t>
      </w:r>
      <w:r w:rsidR="00FC70DB" w:rsidRPr="003D1EEA">
        <w:rPr>
          <w:rFonts w:ascii="Times New Roman" w:hAnsi="Times New Roman" w:cs="Times New Roman"/>
          <w:sz w:val="22"/>
          <w:szCs w:val="22"/>
        </w:rPr>
        <w:t xml:space="preserve"> the </w:t>
      </w:r>
      <w:r w:rsidR="00FC70DB">
        <w:rPr>
          <w:rFonts w:ascii="Times New Roman" w:hAnsi="Times New Roman" w:cs="Times New Roman"/>
          <w:sz w:val="22"/>
          <w:szCs w:val="22"/>
        </w:rPr>
        <w:t>department</w:t>
      </w:r>
      <w:r w:rsidR="00FC70DB" w:rsidRPr="003D1EEA">
        <w:rPr>
          <w:rFonts w:ascii="Times New Roman" w:hAnsi="Times New Roman" w:cs="Times New Roman"/>
          <w:sz w:val="22"/>
          <w:szCs w:val="22"/>
        </w:rPr>
        <w:t xml:space="preserve"> to give talks and discuss their recent research</w:t>
      </w:r>
      <w:r w:rsidR="00FC70DB">
        <w:rPr>
          <w:rFonts w:ascii="Times New Roman" w:hAnsi="Times New Roman" w:cs="Times New Roman"/>
          <w:sz w:val="22"/>
          <w:szCs w:val="22"/>
        </w:rPr>
        <w:t xml:space="preserve">, </w:t>
      </w:r>
      <w:r w:rsidR="006E5541">
        <w:rPr>
          <w:rFonts w:ascii="Times New Roman" w:hAnsi="Times New Roman" w:cs="Times New Roman"/>
          <w:sz w:val="22"/>
          <w:szCs w:val="22"/>
        </w:rPr>
        <w:t>e.g.,</w:t>
      </w:r>
      <w:r w:rsidR="00F85E12">
        <w:rPr>
          <w:rFonts w:ascii="Times New Roman" w:hAnsi="Times New Roman" w:cs="Times New Roman"/>
          <w:sz w:val="22"/>
          <w:szCs w:val="22"/>
        </w:rPr>
        <w:t xml:space="preserve"> </w:t>
      </w:r>
      <w:r w:rsidR="003D1EEA" w:rsidRPr="003D1EEA">
        <w:rPr>
          <w:rFonts w:ascii="Times New Roman" w:hAnsi="Times New Roman" w:cs="Times New Roman"/>
          <w:sz w:val="22"/>
          <w:szCs w:val="22"/>
        </w:rPr>
        <w:t>Brian M</w:t>
      </w:r>
      <w:r w:rsidR="003D1EEA">
        <w:rPr>
          <w:rFonts w:ascii="Times New Roman" w:hAnsi="Times New Roman" w:cs="Times New Roman"/>
          <w:sz w:val="22"/>
          <w:szCs w:val="22"/>
        </w:rPr>
        <w:t xml:space="preserve">unsky </w:t>
      </w:r>
      <w:r w:rsidR="00CC3852">
        <w:rPr>
          <w:rFonts w:ascii="Times New Roman" w:hAnsi="Times New Roman" w:cs="Times New Roman"/>
          <w:sz w:val="22"/>
          <w:szCs w:val="22"/>
        </w:rPr>
        <w:t>(</w:t>
      </w:r>
      <w:r w:rsidR="00CC3852" w:rsidRPr="00CC3852">
        <w:rPr>
          <w:rFonts w:ascii="Times New Roman" w:hAnsi="Times New Roman" w:cs="Times New Roman"/>
          <w:sz w:val="22"/>
          <w:szCs w:val="22"/>
        </w:rPr>
        <w:t>Colorado State University</w:t>
      </w:r>
      <w:r w:rsidR="00FC70DB">
        <w:rPr>
          <w:rFonts w:ascii="Times New Roman" w:hAnsi="Times New Roman" w:cs="Times New Roman"/>
          <w:sz w:val="22"/>
          <w:szCs w:val="22"/>
        </w:rPr>
        <w:t xml:space="preserve">), </w:t>
      </w:r>
      <w:r w:rsidR="00CC3852">
        <w:rPr>
          <w:rFonts w:ascii="Times New Roman" w:hAnsi="Times New Roman" w:cs="Times New Roman"/>
          <w:sz w:val="22"/>
          <w:szCs w:val="22"/>
        </w:rPr>
        <w:t>Douglas Shepherd (</w:t>
      </w:r>
      <w:r w:rsidR="00CC3852" w:rsidRPr="00CC3852">
        <w:rPr>
          <w:rFonts w:ascii="Times New Roman" w:hAnsi="Times New Roman" w:cs="Times New Roman"/>
          <w:sz w:val="22"/>
          <w:szCs w:val="22"/>
        </w:rPr>
        <w:t>University of Colorado Denver</w:t>
      </w:r>
      <w:r w:rsidR="00CC3852">
        <w:rPr>
          <w:rFonts w:ascii="Times New Roman" w:hAnsi="Times New Roman" w:cs="Times New Roman"/>
          <w:sz w:val="22"/>
          <w:szCs w:val="22"/>
        </w:rPr>
        <w:t>),</w:t>
      </w:r>
      <w:r w:rsidR="003D1EEA">
        <w:rPr>
          <w:rFonts w:ascii="Times New Roman" w:hAnsi="Times New Roman" w:cs="Times New Roman"/>
          <w:sz w:val="22"/>
          <w:szCs w:val="22"/>
        </w:rPr>
        <w:t xml:space="preserve"> </w:t>
      </w:r>
      <w:r w:rsidR="00CC3852">
        <w:rPr>
          <w:rFonts w:ascii="Times New Roman" w:hAnsi="Times New Roman" w:cs="Times New Roman"/>
          <w:sz w:val="22"/>
          <w:szCs w:val="22"/>
        </w:rPr>
        <w:t>Nguyen Hoang (</w:t>
      </w:r>
      <w:r w:rsidR="00CC3852" w:rsidRPr="00CC3852">
        <w:rPr>
          <w:rFonts w:ascii="Times New Roman" w:hAnsi="Times New Roman" w:cs="Times New Roman"/>
          <w:sz w:val="22"/>
          <w:szCs w:val="22"/>
        </w:rPr>
        <w:t>University of West Georgia</w:t>
      </w:r>
      <w:r w:rsidR="00CC3852">
        <w:rPr>
          <w:rFonts w:ascii="Times New Roman" w:hAnsi="Times New Roman" w:cs="Times New Roman"/>
          <w:sz w:val="22"/>
          <w:szCs w:val="22"/>
        </w:rPr>
        <w:t>) and</w:t>
      </w:r>
      <w:r w:rsidR="003D1EEA">
        <w:rPr>
          <w:rFonts w:ascii="Times New Roman" w:hAnsi="Times New Roman" w:cs="Times New Roman"/>
          <w:sz w:val="22"/>
          <w:szCs w:val="22"/>
        </w:rPr>
        <w:t xml:space="preserve"> Miloud Sadkane</w:t>
      </w:r>
      <w:r w:rsidR="00CC3852">
        <w:rPr>
          <w:rFonts w:ascii="Times New Roman" w:hAnsi="Times New Roman" w:cs="Times New Roman"/>
          <w:sz w:val="22"/>
          <w:szCs w:val="22"/>
        </w:rPr>
        <w:t xml:space="preserve"> (</w:t>
      </w:r>
      <w:r w:rsidR="00CC3852" w:rsidRPr="00CC3852">
        <w:rPr>
          <w:rFonts w:ascii="Times New Roman" w:hAnsi="Times New Roman" w:cs="Times New Roman"/>
          <w:sz w:val="22"/>
          <w:szCs w:val="22"/>
        </w:rPr>
        <w:t>University of Brest, France</w:t>
      </w:r>
      <w:r w:rsidR="00CC3852">
        <w:rPr>
          <w:rFonts w:ascii="Times New Roman" w:hAnsi="Times New Roman" w:cs="Times New Roman"/>
          <w:sz w:val="22"/>
          <w:szCs w:val="22"/>
        </w:rPr>
        <w:t>)</w:t>
      </w:r>
      <w:r w:rsidR="003D1EEA">
        <w:rPr>
          <w:rFonts w:ascii="Times New Roman" w:hAnsi="Times New Roman" w:cs="Times New Roman"/>
          <w:sz w:val="22"/>
          <w:szCs w:val="22"/>
        </w:rPr>
        <w:t>.</w:t>
      </w:r>
    </w:p>
    <w:p w14:paraId="0AE9D0AF" w14:textId="77777777" w:rsidR="007D4CA2" w:rsidRDefault="007D4CA2">
      <w:pPr>
        <w:jc w:val="both"/>
        <w:rPr>
          <w:rFonts w:ascii="Times New Roman" w:hAnsi="Times New Roman" w:cs="Times New Roman"/>
          <w:sz w:val="22"/>
          <w:szCs w:val="22"/>
        </w:rPr>
      </w:pPr>
    </w:p>
    <w:p w14:paraId="46F77735" w14:textId="77777777"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 xml:space="preserve">Below are some unsolicited testimonials about </w:t>
      </w:r>
      <w:r>
        <w:rPr>
          <w:rFonts w:ascii="Times New Roman" w:hAnsi="Times New Roman" w:cs="Times New Roman"/>
          <w:smallCaps/>
          <w:sz w:val="22"/>
          <w:szCs w:val="22"/>
        </w:rPr>
        <w:t>Expokit</w:t>
      </w:r>
      <w:r>
        <w:rPr>
          <w:rFonts w:ascii="Times New Roman" w:hAnsi="Times New Roman" w:cs="Times New Roman"/>
          <w:sz w:val="22"/>
          <w:szCs w:val="22"/>
        </w:rPr>
        <w:t xml:space="preserve"> and its benefits to actual applications from a wide range of areas:</w:t>
      </w:r>
    </w:p>
    <w:p w14:paraId="1EA4F77C" w14:textId="77777777" w:rsidR="007D4CA2" w:rsidRDefault="007D4CA2">
      <w:pPr>
        <w:pStyle w:val="Default"/>
        <w:jc w:val="both"/>
        <w:rPr>
          <w:rFonts w:ascii="Times New Roman" w:eastAsia="MS Mincho" w:hAnsi="Times New Roman" w:cs="Times New Roman"/>
          <w:sz w:val="22"/>
          <w:szCs w:val="22"/>
        </w:rPr>
      </w:pPr>
    </w:p>
    <w:p w14:paraId="39B7119C" w14:textId="77777777" w:rsidR="007D4CA2" w:rsidRDefault="007D4CA2">
      <w:pPr>
        <w:pStyle w:val="Default"/>
        <w:jc w:val="both"/>
        <w:rPr>
          <w:rFonts w:ascii="Times New Roman" w:eastAsia="MS Mincho" w:hAnsi="Times New Roman" w:cs="Times New Roman"/>
          <w:i/>
          <w:sz w:val="22"/>
          <w:szCs w:val="22"/>
        </w:rPr>
      </w:pPr>
      <w:r>
        <w:rPr>
          <w:rFonts w:ascii="Times New Roman" w:eastAsia="MS Mincho" w:hAnsi="Times New Roman" w:cs="Times New Roman"/>
          <w:i/>
          <w:sz w:val="22"/>
          <w:szCs w:val="22"/>
        </w:rPr>
        <w:t>I am a physicist in charge of writing a module in a large simulation package for an interferometric experiment in the detection of gravitational waves. I have found extremely interesting and useful your Expokit package. Thanks a lot for making it available!</w:t>
      </w:r>
    </w:p>
    <w:p w14:paraId="3F2B650A" w14:textId="77777777" w:rsidR="007D4CA2" w:rsidRDefault="007D4CA2">
      <w:pPr>
        <w:pStyle w:val="Default"/>
        <w:jc w:val="both"/>
        <w:rPr>
          <w:rFonts w:ascii="Times New Roman" w:eastAsia="MS Mincho" w:hAnsi="Times New Roman" w:cs="Times New Roman"/>
          <w:sz w:val="22"/>
          <w:szCs w:val="22"/>
        </w:rPr>
      </w:pPr>
      <w:r>
        <w:rPr>
          <w:rFonts w:ascii="Times New Roman" w:eastAsia="MS Mincho" w:hAnsi="Times New Roman" w:cs="Times New Roman"/>
          <w:sz w:val="22"/>
          <w:szCs w:val="22"/>
        </w:rPr>
        <w:t>Andrea Vicere - Istituto Nazionale di Fisica Nucleare</w:t>
      </w:r>
    </w:p>
    <w:p w14:paraId="7ED00287" w14:textId="77777777" w:rsidR="007D4CA2" w:rsidRDefault="007D4CA2">
      <w:pPr>
        <w:pStyle w:val="Default"/>
        <w:jc w:val="both"/>
        <w:rPr>
          <w:rFonts w:ascii="Times New Roman" w:eastAsia="MS Mincho" w:hAnsi="Times New Roman" w:cs="Times New Roman"/>
          <w:sz w:val="22"/>
          <w:szCs w:val="22"/>
        </w:rPr>
      </w:pPr>
    </w:p>
    <w:p w14:paraId="0CFDE357" w14:textId="77777777" w:rsidR="007D4CA2" w:rsidRDefault="007D4CA2">
      <w:pPr>
        <w:pStyle w:val="Default"/>
        <w:jc w:val="both"/>
        <w:rPr>
          <w:rFonts w:ascii="Times New Roman" w:eastAsia="MS Mincho" w:hAnsi="Times New Roman" w:cs="Times New Roman"/>
          <w:i/>
          <w:sz w:val="22"/>
          <w:szCs w:val="22"/>
        </w:rPr>
      </w:pPr>
      <w:r>
        <w:rPr>
          <w:rFonts w:ascii="Times New Roman" w:eastAsia="MS Mincho" w:hAnsi="Times New Roman" w:cs="Times New Roman"/>
          <w:i/>
          <w:sz w:val="22"/>
          <w:szCs w:val="22"/>
        </w:rPr>
        <w:t>It works fine... and VERY fast!</w:t>
      </w:r>
    </w:p>
    <w:p w14:paraId="03074279" w14:textId="77777777" w:rsidR="007D4CA2" w:rsidRDefault="007D4CA2">
      <w:pPr>
        <w:pStyle w:val="Default"/>
        <w:jc w:val="both"/>
        <w:rPr>
          <w:rFonts w:ascii="Times New Roman" w:eastAsia="MS Mincho" w:hAnsi="Times New Roman" w:cs="Times New Roman"/>
          <w:sz w:val="22"/>
          <w:szCs w:val="22"/>
        </w:rPr>
      </w:pPr>
      <w:r>
        <w:rPr>
          <w:rFonts w:ascii="Times New Roman" w:eastAsia="MS Mincho" w:hAnsi="Times New Roman" w:cs="Times New Roman"/>
          <w:sz w:val="22"/>
          <w:szCs w:val="22"/>
        </w:rPr>
        <w:t>Dr. Jason Twamley, Laser Optics Group, Imperial College, London, UK</w:t>
      </w:r>
    </w:p>
    <w:p w14:paraId="488DC278" w14:textId="77777777" w:rsidR="007D4CA2" w:rsidRDefault="007D4CA2">
      <w:pPr>
        <w:pStyle w:val="Default"/>
        <w:jc w:val="both"/>
        <w:rPr>
          <w:rFonts w:ascii="Times New Roman" w:eastAsia="MS Mincho" w:hAnsi="Times New Roman" w:cs="Times New Roman"/>
          <w:sz w:val="22"/>
          <w:szCs w:val="22"/>
        </w:rPr>
      </w:pPr>
    </w:p>
    <w:p w14:paraId="016A5D60" w14:textId="77777777" w:rsidR="007D4CA2" w:rsidRDefault="007D4CA2">
      <w:pPr>
        <w:pStyle w:val="Default"/>
        <w:jc w:val="both"/>
        <w:rPr>
          <w:rFonts w:ascii="Times New Roman" w:eastAsia="MS Mincho" w:hAnsi="Times New Roman" w:cs="Times New Roman"/>
          <w:i/>
          <w:sz w:val="22"/>
          <w:szCs w:val="22"/>
        </w:rPr>
      </w:pPr>
      <w:r>
        <w:rPr>
          <w:rFonts w:ascii="Times New Roman" w:eastAsia="MS Mincho" w:hAnsi="Times New Roman" w:cs="Times New Roman"/>
          <w:i/>
          <w:sz w:val="22"/>
          <w:szCs w:val="22"/>
        </w:rPr>
        <w:t>I just wanted to say that I ran Expokit through f2c (fortran to C conversion) and did a benchmark. Expokit was approximately 100 times faster than the naive Taylor-series implementation. I was amazed! My project is a real-time flight-simulator for model-aircraft. Modern model aircraft are very quick and agile and this gives very short time-constants (in the order of milliseconds). Maybe I should put "Powered by Expokit" somewhere on the fuselage!</w:t>
      </w:r>
    </w:p>
    <w:p w14:paraId="688CE5F1" w14:textId="77777777" w:rsidR="007D4CA2" w:rsidRDefault="007D4CA2">
      <w:pPr>
        <w:pStyle w:val="Default"/>
        <w:jc w:val="both"/>
        <w:rPr>
          <w:rFonts w:ascii="Times New Roman" w:eastAsia="MS Mincho" w:hAnsi="Times New Roman" w:cs="Times New Roman"/>
          <w:sz w:val="22"/>
          <w:szCs w:val="22"/>
        </w:rPr>
      </w:pPr>
      <w:r>
        <w:rPr>
          <w:rFonts w:ascii="Times New Roman" w:eastAsia="MS Mincho" w:hAnsi="Times New Roman" w:cs="Times New Roman"/>
          <w:sz w:val="22"/>
          <w:szCs w:val="22"/>
        </w:rPr>
        <w:t>Anders Musikka - anders.musikka@tele2.se</w:t>
      </w:r>
    </w:p>
    <w:p w14:paraId="005E45FE" w14:textId="77777777" w:rsidR="007D4CA2" w:rsidRDefault="007D4CA2">
      <w:pPr>
        <w:pStyle w:val="Default"/>
        <w:jc w:val="both"/>
        <w:rPr>
          <w:rFonts w:ascii="Times New Roman" w:eastAsia="MS Mincho" w:hAnsi="Times New Roman" w:cs="Times New Roman"/>
          <w:sz w:val="22"/>
          <w:szCs w:val="22"/>
        </w:rPr>
      </w:pPr>
    </w:p>
    <w:p w14:paraId="3BAFCE62" w14:textId="77777777" w:rsidR="007D4CA2" w:rsidRDefault="007D4CA2">
      <w:pPr>
        <w:pStyle w:val="Default"/>
        <w:jc w:val="both"/>
        <w:rPr>
          <w:rFonts w:ascii="Times New Roman" w:eastAsia="MS Mincho" w:hAnsi="Times New Roman" w:cs="Times New Roman"/>
          <w:i/>
          <w:sz w:val="22"/>
          <w:szCs w:val="22"/>
        </w:rPr>
      </w:pPr>
      <w:r>
        <w:rPr>
          <w:rFonts w:ascii="Times New Roman" w:eastAsia="MS Mincho" w:hAnsi="Times New Roman" w:cs="Times New Roman"/>
          <w:i/>
          <w:sz w:val="22"/>
          <w:szCs w:val="22"/>
        </w:rPr>
        <w:t>Quadrus Financial Technologies Inc. has developed a proprietary math engine that implements a variety of numerical methods for option pricing and risk analysis. Could you please approve Expokit within Quadrus to permit our commercial use.</w:t>
      </w:r>
    </w:p>
    <w:p w14:paraId="628D466A" w14:textId="77777777" w:rsidR="007D4CA2" w:rsidRDefault="007D4CA2">
      <w:pPr>
        <w:jc w:val="both"/>
        <w:rPr>
          <w:rFonts w:ascii="Times New Roman" w:eastAsia="MS Mincho" w:hAnsi="Times New Roman" w:cs="Times New Roman"/>
          <w:sz w:val="22"/>
          <w:szCs w:val="22"/>
        </w:rPr>
      </w:pPr>
      <w:r>
        <w:rPr>
          <w:rFonts w:ascii="Times New Roman" w:eastAsia="MS Mincho" w:hAnsi="Times New Roman" w:cs="Times New Roman"/>
          <w:sz w:val="22"/>
          <w:szCs w:val="22"/>
        </w:rPr>
        <w:t>Anthony Cabri - anthonyc@quadrusfinancial.com</w:t>
      </w:r>
    </w:p>
    <w:p w14:paraId="60D33D4D" w14:textId="77777777" w:rsidR="007D4CA2" w:rsidRDefault="007D4CA2">
      <w:pPr>
        <w:jc w:val="both"/>
        <w:rPr>
          <w:rFonts w:ascii="Times New Roman" w:hAnsi="Times New Roman" w:cs="Times New Roman"/>
          <w:sz w:val="22"/>
          <w:szCs w:val="22"/>
        </w:rPr>
      </w:pPr>
    </w:p>
    <w:p w14:paraId="22E3A949" w14:textId="77777777" w:rsidR="007D4CA2" w:rsidRDefault="007D4CA2">
      <w:pPr>
        <w:jc w:val="both"/>
        <w:rPr>
          <w:rFonts w:ascii="Times New Roman" w:hAnsi="Times New Roman" w:cs="Times New Roman"/>
          <w:sz w:val="22"/>
          <w:szCs w:val="22"/>
        </w:rPr>
      </w:pPr>
    </w:p>
    <w:p w14:paraId="12E22818" w14:textId="77777777" w:rsidR="007D4CA2" w:rsidRDefault="007D4CA2">
      <w:pPr>
        <w:pStyle w:val="BodyText"/>
        <w:jc w:val="both"/>
        <w:rPr>
          <w:b/>
          <w:bCs/>
          <w:sz w:val="22"/>
          <w:szCs w:val="22"/>
        </w:rPr>
      </w:pPr>
      <w:r>
        <w:rPr>
          <w:b/>
          <w:bCs/>
          <w:sz w:val="22"/>
          <w:szCs w:val="22"/>
        </w:rPr>
        <w:t>TEACHING EXPERTISE</w:t>
      </w:r>
    </w:p>
    <w:p w14:paraId="0928DAA4" w14:textId="77777777" w:rsidR="007D4CA2" w:rsidRDefault="001516BE">
      <w:pPr>
        <w:pStyle w:val="BodyText"/>
        <w:jc w:val="both"/>
        <w:rPr>
          <w:sz w:val="22"/>
          <w:szCs w:val="22"/>
        </w:rPr>
      </w:pPr>
      <w:r>
        <w:rPr>
          <w:b/>
          <w:bCs/>
          <w:sz w:val="22"/>
          <w:szCs w:val="22"/>
        </w:rPr>
        <w:pict w14:anchorId="20FE35DB">
          <v:rect id="_x0000_i1031" style="width:489.15pt;height:1pt" o:hralign="center" o:hrstd="t" o:hrnoshade="t" o:hr="t" fillcolor="gray" stroked="f"/>
        </w:pict>
      </w:r>
      <w:r w:rsidR="007D4CA2">
        <w:rPr>
          <w:sz w:val="22"/>
          <w:szCs w:val="22"/>
        </w:rPr>
        <w:t xml:space="preserve">I have taught various courses/classes both at undergraduate and graduate levels. I was nominated </w:t>
      </w:r>
      <w:r w:rsidR="007D4CA2">
        <w:rPr>
          <w:i/>
          <w:iCs/>
          <w:sz w:val="22"/>
          <w:szCs w:val="22"/>
        </w:rPr>
        <w:t>“Most Effective Teacher”</w:t>
      </w:r>
      <w:r w:rsidR="007D4CA2">
        <w:rPr>
          <w:sz w:val="22"/>
          <w:szCs w:val="22"/>
        </w:rPr>
        <w:t xml:space="preserve"> at UQ in Semester 1, 2000. And soon after joining UA, </w:t>
      </w:r>
      <w:r w:rsidR="007D4CA2" w:rsidRPr="00DE66A9">
        <w:rPr>
          <w:bCs/>
          <w:sz w:val="22"/>
          <w:szCs w:val="22"/>
        </w:rPr>
        <w:t xml:space="preserve">I was </w:t>
      </w:r>
      <w:r w:rsidR="007D4CA2">
        <w:rPr>
          <w:bCs/>
          <w:sz w:val="22"/>
          <w:szCs w:val="22"/>
        </w:rPr>
        <w:t xml:space="preserve">also </w:t>
      </w:r>
      <w:r w:rsidR="007D4CA2" w:rsidRPr="00DE66A9">
        <w:rPr>
          <w:bCs/>
          <w:sz w:val="22"/>
          <w:szCs w:val="22"/>
        </w:rPr>
        <w:t xml:space="preserve">nominated for the </w:t>
      </w:r>
      <w:r w:rsidR="007D4CA2">
        <w:rPr>
          <w:bCs/>
          <w:sz w:val="22"/>
          <w:szCs w:val="22"/>
        </w:rPr>
        <w:t xml:space="preserve"> </w:t>
      </w:r>
      <w:r w:rsidR="007D4CA2" w:rsidRPr="0002757B">
        <w:rPr>
          <w:bCs/>
          <w:i/>
          <w:sz w:val="22"/>
          <w:szCs w:val="22"/>
        </w:rPr>
        <w:t>“College of Arts and Sciences Leadership Board Outstanding Commitment to Students Award”</w:t>
      </w:r>
      <w:r w:rsidR="007D4CA2" w:rsidRPr="00DE66A9">
        <w:rPr>
          <w:bCs/>
          <w:sz w:val="22"/>
          <w:szCs w:val="22"/>
        </w:rPr>
        <w:t xml:space="preserve"> in 20</w:t>
      </w:r>
      <w:r w:rsidR="007D4CA2">
        <w:rPr>
          <w:bCs/>
          <w:sz w:val="22"/>
          <w:szCs w:val="22"/>
        </w:rPr>
        <w:t xml:space="preserve">11. </w:t>
      </w:r>
      <w:r w:rsidR="007D4CA2">
        <w:rPr>
          <w:sz w:val="22"/>
          <w:szCs w:val="22"/>
        </w:rPr>
        <w:t>My teaching experience includes the student supervisions and lectures given below.</w:t>
      </w:r>
    </w:p>
    <w:p w14:paraId="7F5888B6" w14:textId="77777777" w:rsidR="007D4CA2" w:rsidRDefault="007D4CA2">
      <w:pPr>
        <w:pStyle w:val="BodyText"/>
        <w:rPr>
          <w:b/>
          <w:sz w:val="22"/>
          <w:szCs w:val="22"/>
        </w:rPr>
      </w:pPr>
    </w:p>
    <w:p w14:paraId="79632C90" w14:textId="77777777" w:rsidR="00A76662" w:rsidRDefault="00A76662">
      <w:pPr>
        <w:pStyle w:val="BodyText"/>
        <w:rPr>
          <w:b/>
          <w:sz w:val="22"/>
          <w:szCs w:val="22"/>
        </w:rPr>
      </w:pPr>
    </w:p>
    <w:p w14:paraId="6A9F7008" w14:textId="77777777" w:rsidR="00DC275E" w:rsidRDefault="00DC275E">
      <w:pPr>
        <w:pStyle w:val="BodyText"/>
        <w:rPr>
          <w:b/>
          <w:sz w:val="22"/>
          <w:szCs w:val="22"/>
        </w:rPr>
      </w:pPr>
    </w:p>
    <w:p w14:paraId="77F27731" w14:textId="77777777" w:rsidR="005E2F1C" w:rsidRDefault="005E2F1C">
      <w:pPr>
        <w:pStyle w:val="BodyText"/>
        <w:rPr>
          <w:b/>
          <w:sz w:val="22"/>
          <w:szCs w:val="22"/>
        </w:rPr>
      </w:pPr>
    </w:p>
    <w:p w14:paraId="5E40A1D4" w14:textId="77777777" w:rsidR="005E2F1C" w:rsidRDefault="005E2F1C">
      <w:pPr>
        <w:pStyle w:val="BodyText"/>
        <w:rPr>
          <w:b/>
          <w:sz w:val="22"/>
          <w:szCs w:val="22"/>
        </w:rPr>
      </w:pPr>
    </w:p>
    <w:p w14:paraId="708D34F4" w14:textId="77777777" w:rsidR="005E2F1C" w:rsidRPr="00602980" w:rsidRDefault="005E2F1C">
      <w:pPr>
        <w:pStyle w:val="BodyText"/>
        <w:rPr>
          <w:b/>
          <w:sz w:val="22"/>
          <w:szCs w:val="22"/>
        </w:rPr>
      </w:pPr>
    </w:p>
    <w:p w14:paraId="0281A4BC" w14:textId="6F53B82E" w:rsidR="007D4CA2" w:rsidRPr="00602980" w:rsidRDefault="007D4CA2">
      <w:pPr>
        <w:pStyle w:val="BodyText"/>
        <w:rPr>
          <w:b/>
          <w:sz w:val="22"/>
          <w:szCs w:val="22"/>
        </w:rPr>
      </w:pPr>
      <w:r w:rsidRPr="00602980">
        <w:rPr>
          <w:b/>
          <w:sz w:val="22"/>
          <w:szCs w:val="22"/>
        </w:rPr>
        <w:t xml:space="preserve">Student </w:t>
      </w:r>
      <w:r w:rsidR="005E2F1C">
        <w:rPr>
          <w:b/>
          <w:sz w:val="22"/>
          <w:szCs w:val="22"/>
        </w:rPr>
        <w:t>s</w:t>
      </w:r>
      <w:r w:rsidRPr="00602980">
        <w:rPr>
          <w:b/>
          <w:sz w:val="22"/>
          <w:szCs w:val="22"/>
        </w:rPr>
        <w:t>upervision</w:t>
      </w:r>
    </w:p>
    <w:tbl>
      <w:tblPr>
        <w:tblW w:w="0" w:type="auto"/>
        <w:tblCellMar>
          <w:left w:w="0" w:type="dxa"/>
          <w:right w:w="0" w:type="dxa"/>
        </w:tblCellMar>
        <w:tblLook w:val="0000" w:firstRow="0" w:lastRow="0" w:firstColumn="0" w:lastColumn="0" w:noHBand="0" w:noVBand="0"/>
      </w:tblPr>
      <w:tblGrid>
        <w:gridCol w:w="2391"/>
        <w:gridCol w:w="3930"/>
        <w:gridCol w:w="3898"/>
      </w:tblGrid>
      <w:tr w:rsidR="007D4CA2" w:rsidRPr="00D87DD2" w14:paraId="32E9B6EA" w14:textId="77777777">
        <w:trPr>
          <w:trHeight w:val="328"/>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42996217" w14:textId="77777777" w:rsidR="007D4CA2" w:rsidRPr="00D87DD2" w:rsidRDefault="007D4CA2" w:rsidP="007D4CA2">
            <w:pPr>
              <w:pStyle w:val="BodyText"/>
              <w:rPr>
                <w:sz w:val="22"/>
                <w:szCs w:val="22"/>
                <w:lang w:val="en-US"/>
              </w:rPr>
            </w:pPr>
            <w:r w:rsidRPr="00D87DD2">
              <w:rPr>
                <w:b/>
                <w:bCs/>
                <w:sz w:val="22"/>
                <w:szCs w:val="22"/>
                <w:lang w:val="en-US"/>
              </w:rPr>
              <w:t>Student</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154E321" w14:textId="77777777" w:rsidR="007D4CA2" w:rsidRPr="00D87DD2" w:rsidRDefault="007D4CA2" w:rsidP="007D4CA2">
            <w:pPr>
              <w:pStyle w:val="BodyText"/>
              <w:rPr>
                <w:sz w:val="22"/>
                <w:szCs w:val="22"/>
                <w:lang w:val="en-US"/>
              </w:rPr>
            </w:pPr>
            <w:r w:rsidRPr="00D87DD2">
              <w:rPr>
                <w:b/>
                <w:bCs/>
                <w:sz w:val="22"/>
                <w:szCs w:val="22"/>
                <w:lang w:val="en-US"/>
              </w:rPr>
              <w:t>Project</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09A1A25" w14:textId="77777777" w:rsidR="007D4CA2" w:rsidRPr="00D87DD2" w:rsidRDefault="007D4CA2" w:rsidP="007D4CA2">
            <w:pPr>
              <w:pStyle w:val="BodyText"/>
              <w:rPr>
                <w:sz w:val="22"/>
                <w:szCs w:val="22"/>
                <w:lang w:val="en-US"/>
              </w:rPr>
            </w:pPr>
            <w:r w:rsidRPr="00D87DD2">
              <w:rPr>
                <w:b/>
                <w:bCs/>
                <w:sz w:val="22"/>
                <w:szCs w:val="22"/>
                <w:lang w:val="en-US"/>
              </w:rPr>
              <w:t>Outcome</w:t>
            </w:r>
          </w:p>
        </w:tc>
      </w:tr>
      <w:tr w:rsidR="00D2635D" w:rsidRPr="00D87DD2" w14:paraId="6AD4717E"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71DA682" w14:textId="77777777" w:rsidR="00D2635D" w:rsidRDefault="00A204FA" w:rsidP="00A338ED">
            <w:pPr>
              <w:pStyle w:val="BodyText"/>
              <w:rPr>
                <w:sz w:val="22"/>
                <w:szCs w:val="22"/>
                <w:lang w:val="en-US"/>
              </w:rPr>
            </w:pPr>
            <w:r>
              <w:rPr>
                <w:sz w:val="22"/>
                <w:szCs w:val="22"/>
                <w:lang w:val="en-US"/>
              </w:rPr>
              <w:t>David Lass</w:t>
            </w:r>
          </w:p>
          <w:p w14:paraId="2BC07766" w14:textId="238FB3E3" w:rsidR="00A204FA" w:rsidRDefault="00A204FA" w:rsidP="00A338ED">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1B14CE3" w14:textId="0866D115" w:rsidR="00A204FA" w:rsidRPr="00A204FA" w:rsidRDefault="00D2635D" w:rsidP="00BA5833">
            <w:pPr>
              <w:pStyle w:val="BodyText"/>
              <w:rPr>
                <w:sz w:val="22"/>
                <w:szCs w:val="22"/>
                <w:lang w:val="en-US"/>
              </w:rPr>
            </w:pPr>
            <w:r>
              <w:rPr>
                <w:sz w:val="22"/>
                <w:szCs w:val="22"/>
                <w:lang w:val="en-US"/>
              </w:rPr>
              <w:t>Master’s research (20</w:t>
            </w:r>
            <w:r w:rsidR="00A204FA">
              <w:rPr>
                <w:sz w:val="22"/>
                <w:szCs w:val="22"/>
                <w:lang w:val="en-US"/>
              </w:rPr>
              <w:t xml:space="preserve">16-17) </w:t>
            </w:r>
            <w:r w:rsidR="00A204FA" w:rsidRPr="00A204FA">
              <w:rPr>
                <w:i/>
                <w:sz w:val="22"/>
                <w:szCs w:val="22"/>
                <w:lang w:val="en-US"/>
              </w:rPr>
              <w:t>Implementation of some parallel algorithms arising in sparse matrix and other applications</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AE6AC9A" w14:textId="769BFFE6" w:rsidR="00A204FA" w:rsidRPr="009C684B" w:rsidRDefault="00A204FA" w:rsidP="00A204FA">
            <w:pPr>
              <w:pStyle w:val="BodyText"/>
              <w:rPr>
                <w:sz w:val="22"/>
                <w:szCs w:val="22"/>
                <w:lang w:val="en-US"/>
              </w:rPr>
            </w:pPr>
            <w:r w:rsidRPr="009C684B">
              <w:rPr>
                <w:sz w:val="22"/>
                <w:szCs w:val="22"/>
                <w:lang w:val="en-US"/>
              </w:rPr>
              <w:t xml:space="preserve">Gained </w:t>
            </w:r>
            <w:r>
              <w:rPr>
                <w:sz w:val="22"/>
                <w:szCs w:val="22"/>
                <w:lang w:val="en-US"/>
              </w:rPr>
              <w:t>graduate research experience on implementing</w:t>
            </w:r>
            <w:r w:rsidRPr="009C684B">
              <w:rPr>
                <w:sz w:val="22"/>
                <w:szCs w:val="22"/>
                <w:lang w:val="en-US"/>
              </w:rPr>
              <w:t xml:space="preserve"> </w:t>
            </w:r>
            <w:r>
              <w:rPr>
                <w:sz w:val="22"/>
                <w:szCs w:val="22"/>
                <w:lang w:val="en-US"/>
              </w:rPr>
              <w:t xml:space="preserve">parallel </w:t>
            </w:r>
            <w:r w:rsidRPr="009C684B">
              <w:rPr>
                <w:sz w:val="22"/>
                <w:szCs w:val="22"/>
                <w:lang w:val="en-US"/>
              </w:rPr>
              <w:t xml:space="preserve">numerical </w:t>
            </w:r>
            <w:r>
              <w:rPr>
                <w:sz w:val="22"/>
                <w:szCs w:val="22"/>
                <w:lang w:val="en-US"/>
              </w:rPr>
              <w:t>methods</w:t>
            </w:r>
            <w:r w:rsidRPr="009C684B">
              <w:rPr>
                <w:sz w:val="22"/>
                <w:szCs w:val="22"/>
                <w:lang w:val="en-US"/>
              </w:rPr>
              <w:t xml:space="preserve"> </w:t>
            </w:r>
            <w:r>
              <w:rPr>
                <w:sz w:val="22"/>
                <w:szCs w:val="22"/>
                <w:lang w:val="en-US"/>
              </w:rPr>
              <w:t>on the Alabama supercomputer</w:t>
            </w:r>
          </w:p>
          <w:p w14:paraId="59DF6938" w14:textId="77777777" w:rsidR="00D2635D" w:rsidRPr="009C684B" w:rsidRDefault="00D2635D" w:rsidP="009F3F63">
            <w:pPr>
              <w:pStyle w:val="BodyText"/>
              <w:rPr>
                <w:sz w:val="22"/>
                <w:szCs w:val="22"/>
                <w:lang w:val="en-US"/>
              </w:rPr>
            </w:pPr>
          </w:p>
        </w:tc>
      </w:tr>
      <w:tr w:rsidR="00124B6B" w:rsidRPr="00D87DD2" w14:paraId="5163424C"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7952608F" w14:textId="77777777" w:rsidR="00124B6B" w:rsidRDefault="00124B6B" w:rsidP="00A338ED">
            <w:pPr>
              <w:pStyle w:val="BodyText"/>
              <w:rPr>
                <w:sz w:val="22"/>
                <w:szCs w:val="22"/>
                <w:lang w:val="en-US"/>
              </w:rPr>
            </w:pPr>
            <w:r>
              <w:rPr>
                <w:sz w:val="22"/>
                <w:szCs w:val="22"/>
                <w:lang w:val="en-US"/>
              </w:rPr>
              <w:t>Maizy Pappas</w:t>
            </w:r>
          </w:p>
          <w:p w14:paraId="2F33A0C0" w14:textId="74CA7F76" w:rsidR="00124B6B" w:rsidRDefault="00124B6B" w:rsidP="00A338ED">
            <w:pPr>
              <w:pStyle w:val="BodyText"/>
              <w:rPr>
                <w:sz w:val="22"/>
                <w:szCs w:val="22"/>
                <w:lang w:val="en-US"/>
              </w:rPr>
            </w:pPr>
            <w:r>
              <w:rPr>
                <w:sz w:val="22"/>
                <w:szCs w:val="22"/>
                <w:lang w:val="en-US"/>
              </w:rPr>
              <w:t>@</w:t>
            </w:r>
            <w:r w:rsidR="002D6A06">
              <w:rPr>
                <w:sz w:val="22"/>
                <w:szCs w:val="22"/>
                <w:lang w:val="en-US"/>
              </w:rPr>
              <w:t xml:space="preserve"> </w:t>
            </w:r>
            <w:r>
              <w:rPr>
                <w:sz w:val="22"/>
                <w:szCs w:val="22"/>
                <w:lang w:val="en-US"/>
              </w:rPr>
              <w:t>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AAAABCE" w14:textId="3CEA4C4E" w:rsidR="00124B6B" w:rsidRDefault="00124B6B" w:rsidP="00BA5833">
            <w:pPr>
              <w:pStyle w:val="BodyText"/>
              <w:rPr>
                <w:sz w:val="22"/>
                <w:szCs w:val="22"/>
                <w:lang w:val="en-US"/>
              </w:rPr>
            </w:pPr>
            <w:r>
              <w:rPr>
                <w:sz w:val="22"/>
                <w:szCs w:val="22"/>
                <w:lang w:val="en-US"/>
              </w:rPr>
              <w:t>UG Research (2014-15)</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08DF7AC" w14:textId="597EAFD5" w:rsidR="00124B6B" w:rsidRDefault="009C684B" w:rsidP="009F3F63">
            <w:pPr>
              <w:pStyle w:val="BodyText"/>
              <w:rPr>
                <w:sz w:val="22"/>
                <w:szCs w:val="22"/>
                <w:lang w:val="en-US"/>
              </w:rPr>
            </w:pPr>
            <w:r w:rsidRPr="009C684B">
              <w:rPr>
                <w:sz w:val="22"/>
                <w:szCs w:val="22"/>
                <w:lang w:val="en-US"/>
              </w:rPr>
              <w:t xml:space="preserve">Gained </w:t>
            </w:r>
            <w:r w:rsidR="009F3F63">
              <w:rPr>
                <w:sz w:val="22"/>
                <w:szCs w:val="22"/>
                <w:lang w:val="en-US"/>
              </w:rPr>
              <w:t xml:space="preserve">UG </w:t>
            </w:r>
            <w:r w:rsidRPr="009C684B">
              <w:rPr>
                <w:sz w:val="22"/>
                <w:szCs w:val="22"/>
                <w:lang w:val="en-US"/>
              </w:rPr>
              <w:t xml:space="preserve">research experience in the chemical master equation and Markov </w:t>
            </w:r>
            <w:r w:rsidR="009F3F63">
              <w:rPr>
                <w:sz w:val="22"/>
                <w:szCs w:val="22"/>
                <w:lang w:val="en-US"/>
              </w:rPr>
              <w:t>c</w:t>
            </w:r>
            <w:r w:rsidRPr="009C684B">
              <w:rPr>
                <w:sz w:val="22"/>
                <w:szCs w:val="22"/>
                <w:lang w:val="en-US"/>
              </w:rPr>
              <w:t>hains</w:t>
            </w:r>
          </w:p>
        </w:tc>
      </w:tr>
      <w:tr w:rsidR="00124B6B" w:rsidRPr="00D87DD2" w14:paraId="19B58727"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4B1AEEB3" w14:textId="77777777" w:rsidR="00124B6B" w:rsidRDefault="00124B6B" w:rsidP="00A338ED">
            <w:pPr>
              <w:pStyle w:val="BodyText"/>
              <w:rPr>
                <w:sz w:val="22"/>
                <w:szCs w:val="22"/>
                <w:lang w:val="en-US"/>
              </w:rPr>
            </w:pPr>
            <w:r>
              <w:rPr>
                <w:sz w:val="22"/>
                <w:szCs w:val="22"/>
                <w:lang w:val="en-US"/>
              </w:rPr>
              <w:t>Caris Mitchell</w:t>
            </w:r>
          </w:p>
          <w:p w14:paraId="63441723" w14:textId="77777777" w:rsidR="00124B6B" w:rsidRDefault="00124B6B" w:rsidP="00A338ED">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46389499" w14:textId="5B36349F" w:rsidR="00124B6B" w:rsidRDefault="00124B6B" w:rsidP="00BA5833">
            <w:pPr>
              <w:pStyle w:val="BodyText"/>
              <w:rPr>
                <w:sz w:val="22"/>
                <w:szCs w:val="22"/>
                <w:lang w:val="en-US"/>
              </w:rPr>
            </w:pPr>
            <w:r>
              <w:rPr>
                <w:sz w:val="22"/>
                <w:szCs w:val="22"/>
                <w:lang w:val="en-US"/>
              </w:rPr>
              <w:t>UG Research (2014-15)</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09D2797" w14:textId="55E68027" w:rsidR="009C684B" w:rsidRPr="009C684B" w:rsidRDefault="009C684B" w:rsidP="009C684B">
            <w:pPr>
              <w:pStyle w:val="BodyText"/>
              <w:rPr>
                <w:sz w:val="22"/>
                <w:szCs w:val="22"/>
                <w:lang w:val="en-US"/>
              </w:rPr>
            </w:pPr>
            <w:r w:rsidRPr="009C684B">
              <w:rPr>
                <w:sz w:val="22"/>
                <w:szCs w:val="22"/>
                <w:lang w:val="en-US"/>
              </w:rPr>
              <w:t xml:space="preserve">Gained </w:t>
            </w:r>
            <w:r w:rsidR="009F3F63">
              <w:rPr>
                <w:sz w:val="22"/>
                <w:szCs w:val="22"/>
                <w:lang w:val="en-US"/>
              </w:rPr>
              <w:t xml:space="preserve">UG </w:t>
            </w:r>
            <w:r w:rsidRPr="009C684B">
              <w:rPr>
                <w:sz w:val="22"/>
                <w:szCs w:val="22"/>
                <w:lang w:val="en-US"/>
              </w:rPr>
              <w:t>research experience in numerical techniques for ODEs</w:t>
            </w:r>
          </w:p>
          <w:p w14:paraId="03A9873B" w14:textId="77777777" w:rsidR="00124B6B" w:rsidRDefault="00124B6B" w:rsidP="00A338ED">
            <w:pPr>
              <w:pStyle w:val="BodyText"/>
              <w:rPr>
                <w:sz w:val="22"/>
                <w:szCs w:val="22"/>
                <w:lang w:val="en-US"/>
              </w:rPr>
            </w:pPr>
          </w:p>
        </w:tc>
      </w:tr>
      <w:tr w:rsidR="00124B6B" w:rsidRPr="00D87DD2" w14:paraId="5B3B5D24"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40E96CB" w14:textId="77777777" w:rsidR="00124B6B" w:rsidRDefault="00124B6B" w:rsidP="00A338ED">
            <w:pPr>
              <w:pStyle w:val="BodyText"/>
              <w:rPr>
                <w:sz w:val="22"/>
                <w:szCs w:val="22"/>
                <w:lang w:val="en-US"/>
              </w:rPr>
            </w:pPr>
            <w:r>
              <w:rPr>
                <w:sz w:val="22"/>
                <w:szCs w:val="22"/>
                <w:lang w:val="en-US"/>
              </w:rPr>
              <w:t>Brandon Reid</w:t>
            </w:r>
          </w:p>
          <w:p w14:paraId="1EBBC95B" w14:textId="77777777" w:rsidR="00124B6B" w:rsidRDefault="00124B6B" w:rsidP="00A338ED">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25287935" w14:textId="7D924F43" w:rsidR="00124B6B" w:rsidRDefault="00124B6B" w:rsidP="00904416">
            <w:pPr>
              <w:pStyle w:val="BodyText"/>
              <w:rPr>
                <w:sz w:val="22"/>
                <w:szCs w:val="22"/>
                <w:lang w:val="en-US"/>
              </w:rPr>
            </w:pPr>
            <w:r>
              <w:rPr>
                <w:sz w:val="22"/>
                <w:szCs w:val="22"/>
                <w:lang w:val="en-US"/>
              </w:rPr>
              <w:t xml:space="preserve">PhD Research (2014-in progress): </w:t>
            </w:r>
            <w:r w:rsidR="001B0F8A">
              <w:rPr>
                <w:i/>
                <w:sz w:val="22"/>
                <w:szCs w:val="22"/>
                <w:lang w:val="en-US"/>
              </w:rPr>
              <w:t>E</w:t>
            </w:r>
            <w:r w:rsidR="001B0F8A" w:rsidRPr="008C13A1">
              <w:rPr>
                <w:i/>
                <w:sz w:val="22"/>
                <w:szCs w:val="22"/>
                <w:lang w:val="en-US"/>
              </w:rPr>
              <w:t>quilibrium</w:t>
            </w:r>
            <w:r w:rsidR="001B0F8A">
              <w:rPr>
                <w:i/>
                <w:sz w:val="22"/>
                <w:szCs w:val="22"/>
                <w:lang w:val="en-US"/>
              </w:rPr>
              <w:t xml:space="preserve"> solution of the </w:t>
            </w:r>
            <w:r w:rsidR="00904416">
              <w:rPr>
                <w:i/>
                <w:sz w:val="22"/>
                <w:szCs w:val="22"/>
                <w:lang w:val="en-US"/>
              </w:rPr>
              <w:t>c</w:t>
            </w:r>
            <w:r w:rsidR="004B5BE9">
              <w:rPr>
                <w:i/>
                <w:sz w:val="22"/>
                <w:szCs w:val="22"/>
                <w:lang w:val="en-US"/>
              </w:rPr>
              <w:t xml:space="preserve">hemical </w:t>
            </w:r>
            <w:r w:rsidR="00904416">
              <w:rPr>
                <w:i/>
                <w:sz w:val="22"/>
                <w:szCs w:val="22"/>
                <w:lang w:val="en-US"/>
              </w:rPr>
              <w:t>m</w:t>
            </w:r>
            <w:r w:rsidR="004B5BE9">
              <w:rPr>
                <w:i/>
                <w:sz w:val="22"/>
                <w:szCs w:val="22"/>
                <w:lang w:val="en-US"/>
              </w:rPr>
              <w:t xml:space="preserve">aster </w:t>
            </w:r>
            <w:r w:rsidR="00904416">
              <w:rPr>
                <w:i/>
                <w:sz w:val="22"/>
                <w:szCs w:val="22"/>
                <w:lang w:val="en-US"/>
              </w:rPr>
              <w:t>e</w:t>
            </w:r>
            <w:r w:rsidR="004B5BE9">
              <w:rPr>
                <w:i/>
                <w:sz w:val="22"/>
                <w:szCs w:val="22"/>
                <w:lang w:val="en-US"/>
              </w:rPr>
              <w:t>quation</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700BEEC" w14:textId="77777777" w:rsidR="009C684B" w:rsidRPr="009C684B" w:rsidRDefault="009C684B" w:rsidP="009C684B">
            <w:pPr>
              <w:pStyle w:val="BodyText"/>
              <w:rPr>
                <w:sz w:val="22"/>
                <w:szCs w:val="22"/>
                <w:lang w:val="en-US"/>
              </w:rPr>
            </w:pPr>
            <w:r w:rsidRPr="009C684B">
              <w:rPr>
                <w:sz w:val="22"/>
                <w:szCs w:val="22"/>
                <w:lang w:val="en-US"/>
              </w:rPr>
              <w:t>In progress</w:t>
            </w:r>
          </w:p>
          <w:p w14:paraId="1CBEB53B" w14:textId="77777777" w:rsidR="00124B6B" w:rsidRDefault="00124B6B" w:rsidP="00A338ED">
            <w:pPr>
              <w:pStyle w:val="BodyText"/>
              <w:rPr>
                <w:sz w:val="22"/>
                <w:szCs w:val="22"/>
                <w:lang w:val="en-US"/>
              </w:rPr>
            </w:pPr>
          </w:p>
        </w:tc>
      </w:tr>
      <w:tr w:rsidR="00124B6B" w:rsidRPr="00D87DD2" w14:paraId="2C3E7FA9"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F711D93" w14:textId="77777777" w:rsidR="00124B6B" w:rsidRDefault="00124B6B" w:rsidP="007D4CA2">
            <w:pPr>
              <w:pStyle w:val="BodyText"/>
              <w:rPr>
                <w:sz w:val="22"/>
                <w:szCs w:val="22"/>
                <w:lang w:val="en-US"/>
              </w:rPr>
            </w:pPr>
            <w:r w:rsidRPr="0094350E">
              <w:rPr>
                <w:sz w:val="22"/>
                <w:szCs w:val="22"/>
                <w:lang w:val="en-US"/>
              </w:rPr>
              <w:t xml:space="preserve">Phan, </w:t>
            </w:r>
            <w:r>
              <w:rPr>
                <w:sz w:val="22"/>
                <w:szCs w:val="22"/>
                <w:lang w:val="en-US"/>
              </w:rPr>
              <w:t xml:space="preserve">(Katie) </w:t>
            </w:r>
            <w:r w:rsidRPr="0094350E">
              <w:rPr>
                <w:sz w:val="22"/>
                <w:szCs w:val="22"/>
                <w:lang w:val="en-US"/>
              </w:rPr>
              <w:t>Thanh Truc V.</w:t>
            </w:r>
          </w:p>
          <w:p w14:paraId="01884EAC" w14:textId="77777777" w:rsidR="00124B6B"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53ECDC9" w14:textId="0933CE77" w:rsidR="00124B6B" w:rsidRDefault="00124B6B" w:rsidP="00BA5833">
            <w:pPr>
              <w:pStyle w:val="BodyText"/>
              <w:rPr>
                <w:sz w:val="22"/>
                <w:szCs w:val="22"/>
                <w:lang w:val="en-US"/>
              </w:rPr>
            </w:pPr>
            <w:r>
              <w:rPr>
                <w:sz w:val="22"/>
                <w:szCs w:val="22"/>
                <w:lang w:val="en-US"/>
              </w:rPr>
              <w:t>UG Research (2014-15)</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56985CB" w14:textId="73AFBDC4" w:rsidR="00124B6B" w:rsidRDefault="009C684B" w:rsidP="007D4CA2">
            <w:pPr>
              <w:pStyle w:val="BodyText"/>
              <w:rPr>
                <w:sz w:val="22"/>
                <w:szCs w:val="22"/>
                <w:lang w:val="en-US"/>
              </w:rPr>
            </w:pPr>
            <w:r w:rsidRPr="009C684B">
              <w:rPr>
                <w:sz w:val="22"/>
                <w:szCs w:val="22"/>
                <w:lang w:val="en-US"/>
              </w:rPr>
              <w:t xml:space="preserve">Gained </w:t>
            </w:r>
            <w:r w:rsidR="009F3F63">
              <w:rPr>
                <w:sz w:val="22"/>
                <w:szCs w:val="22"/>
                <w:lang w:val="en-US"/>
              </w:rPr>
              <w:t xml:space="preserve">UG </w:t>
            </w:r>
            <w:r w:rsidRPr="009C684B">
              <w:rPr>
                <w:sz w:val="22"/>
                <w:szCs w:val="22"/>
                <w:lang w:val="en-US"/>
              </w:rPr>
              <w:t xml:space="preserve">research experience in </w:t>
            </w:r>
            <w:r w:rsidR="009F3F63">
              <w:rPr>
                <w:sz w:val="22"/>
                <w:szCs w:val="22"/>
                <w:lang w:val="en-US"/>
              </w:rPr>
              <w:t xml:space="preserve">the </w:t>
            </w:r>
            <w:r w:rsidRPr="009C684B">
              <w:rPr>
                <w:sz w:val="22"/>
                <w:szCs w:val="22"/>
                <w:lang w:val="en-US"/>
              </w:rPr>
              <w:t>polynomial approximation</w:t>
            </w:r>
            <w:r w:rsidR="009F3F63">
              <w:rPr>
                <w:sz w:val="22"/>
                <w:szCs w:val="22"/>
                <w:lang w:val="en-US"/>
              </w:rPr>
              <w:t>s of functions</w:t>
            </w:r>
          </w:p>
        </w:tc>
      </w:tr>
      <w:tr w:rsidR="00124B6B" w:rsidRPr="00D87DD2" w14:paraId="1DE1F665"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74B431BC" w14:textId="77777777" w:rsidR="00124B6B" w:rsidRDefault="00124B6B" w:rsidP="007D4CA2">
            <w:pPr>
              <w:pStyle w:val="BodyText"/>
              <w:rPr>
                <w:sz w:val="22"/>
                <w:szCs w:val="22"/>
                <w:lang w:val="en-US"/>
              </w:rPr>
            </w:pPr>
            <w:r>
              <w:rPr>
                <w:sz w:val="22"/>
                <w:szCs w:val="22"/>
                <w:lang w:val="en-US"/>
              </w:rPr>
              <w:t>A</w:t>
            </w:r>
            <w:r w:rsidRPr="0094350E">
              <w:rPr>
                <w:sz w:val="22"/>
                <w:szCs w:val="22"/>
                <w:lang w:val="en-US"/>
              </w:rPr>
              <w:t>my L.</w:t>
            </w:r>
            <w:r>
              <w:rPr>
                <w:sz w:val="22"/>
                <w:szCs w:val="22"/>
                <w:lang w:val="en-US"/>
              </w:rPr>
              <w:t xml:space="preserve"> </w:t>
            </w:r>
            <w:r w:rsidRPr="0094350E">
              <w:rPr>
                <w:sz w:val="22"/>
                <w:szCs w:val="22"/>
                <w:lang w:val="en-US"/>
              </w:rPr>
              <w:t>Puente</w:t>
            </w:r>
          </w:p>
          <w:p w14:paraId="3FE4F41B" w14:textId="77777777" w:rsidR="00124B6B"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4D757E8F" w14:textId="5F65F921" w:rsidR="00124B6B" w:rsidRDefault="00124B6B" w:rsidP="00BA5833">
            <w:pPr>
              <w:pStyle w:val="BodyText"/>
              <w:rPr>
                <w:sz w:val="22"/>
                <w:szCs w:val="22"/>
                <w:lang w:val="en-US"/>
              </w:rPr>
            </w:pPr>
            <w:r>
              <w:rPr>
                <w:sz w:val="22"/>
                <w:szCs w:val="22"/>
                <w:lang w:val="en-US"/>
              </w:rPr>
              <w:t>UG Research (2014-15)</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2F850A1E" w14:textId="380FEC3C" w:rsidR="00124B6B" w:rsidRDefault="009C684B" w:rsidP="007D4CA2">
            <w:pPr>
              <w:pStyle w:val="BodyText"/>
              <w:rPr>
                <w:sz w:val="22"/>
                <w:szCs w:val="22"/>
                <w:lang w:val="en-US"/>
              </w:rPr>
            </w:pPr>
            <w:r w:rsidRPr="009C684B">
              <w:rPr>
                <w:sz w:val="22"/>
                <w:szCs w:val="22"/>
                <w:lang w:val="en-US"/>
              </w:rPr>
              <w:t xml:space="preserve">Gained </w:t>
            </w:r>
            <w:r w:rsidR="009F3F63">
              <w:rPr>
                <w:sz w:val="22"/>
                <w:szCs w:val="22"/>
                <w:lang w:val="en-US"/>
              </w:rPr>
              <w:t xml:space="preserve">UG </w:t>
            </w:r>
            <w:r w:rsidRPr="009C684B">
              <w:rPr>
                <w:sz w:val="22"/>
                <w:szCs w:val="22"/>
                <w:lang w:val="en-US"/>
              </w:rPr>
              <w:t xml:space="preserve">research experience in </w:t>
            </w:r>
            <w:r w:rsidR="009F3F63">
              <w:rPr>
                <w:sz w:val="22"/>
                <w:szCs w:val="22"/>
                <w:lang w:val="en-US"/>
              </w:rPr>
              <w:t xml:space="preserve">the </w:t>
            </w:r>
            <w:r w:rsidRPr="009C684B">
              <w:rPr>
                <w:sz w:val="22"/>
                <w:szCs w:val="22"/>
                <w:lang w:val="en-US"/>
              </w:rPr>
              <w:t>polynomial approximations</w:t>
            </w:r>
            <w:r w:rsidR="009F3F63">
              <w:rPr>
                <w:sz w:val="22"/>
                <w:szCs w:val="22"/>
                <w:lang w:val="en-US"/>
              </w:rPr>
              <w:t xml:space="preserve"> of functions</w:t>
            </w:r>
          </w:p>
        </w:tc>
      </w:tr>
      <w:tr w:rsidR="00124B6B" w:rsidRPr="00D87DD2" w14:paraId="7FB6859D"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0B63DD6" w14:textId="77777777" w:rsidR="00124B6B" w:rsidRDefault="00124B6B" w:rsidP="007D4CA2">
            <w:pPr>
              <w:pStyle w:val="BodyText"/>
              <w:rPr>
                <w:sz w:val="22"/>
                <w:szCs w:val="22"/>
                <w:lang w:val="en-US"/>
              </w:rPr>
            </w:pPr>
            <w:r>
              <w:rPr>
                <w:sz w:val="22"/>
                <w:szCs w:val="22"/>
                <w:lang w:val="en-US"/>
              </w:rPr>
              <w:t>Keisha Cook</w:t>
            </w:r>
          </w:p>
          <w:p w14:paraId="6A6EF69C" w14:textId="77777777" w:rsidR="00124B6B"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DF79D88" w14:textId="1E5B74AD" w:rsidR="00124B6B" w:rsidRDefault="00124B6B" w:rsidP="007D4CA2">
            <w:pPr>
              <w:pStyle w:val="BodyText"/>
              <w:rPr>
                <w:sz w:val="22"/>
                <w:szCs w:val="22"/>
                <w:lang w:val="en-US"/>
              </w:rPr>
            </w:pPr>
            <w:r>
              <w:rPr>
                <w:sz w:val="22"/>
                <w:szCs w:val="22"/>
                <w:lang w:val="en-US"/>
              </w:rPr>
              <w:t>PhD Research (2013-in progress)</w:t>
            </w:r>
            <w:r w:rsidR="009C684B">
              <w:rPr>
                <w:sz w:val="22"/>
                <w:szCs w:val="22"/>
                <w:lang w:val="en-US"/>
              </w:rPr>
              <w:t xml:space="preserve"> </w:t>
            </w:r>
            <w:r w:rsidR="009C684B" w:rsidRPr="009C684B">
              <w:rPr>
                <w:i/>
                <w:iCs/>
                <w:sz w:val="22"/>
                <w:szCs w:val="22"/>
                <w:lang w:val="en-US"/>
              </w:rPr>
              <w:t>Improved variants of the stochastic simulation algorithm</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F634E0F" w14:textId="0B01D15C" w:rsidR="00124B6B" w:rsidRDefault="009C684B" w:rsidP="00460602">
            <w:pPr>
              <w:pStyle w:val="BodyText"/>
              <w:rPr>
                <w:sz w:val="22"/>
                <w:szCs w:val="22"/>
                <w:lang w:val="en-US"/>
              </w:rPr>
            </w:pPr>
            <w:r w:rsidRPr="009C684B">
              <w:rPr>
                <w:sz w:val="22"/>
                <w:szCs w:val="22"/>
                <w:lang w:val="en-US"/>
              </w:rPr>
              <w:t xml:space="preserve">Attended 1 workshop, </w:t>
            </w:r>
            <w:r w:rsidR="00460602">
              <w:rPr>
                <w:sz w:val="22"/>
                <w:szCs w:val="22"/>
                <w:lang w:val="en-US"/>
              </w:rPr>
              <w:t xml:space="preserve">1 upcoming conference, </w:t>
            </w:r>
            <w:r w:rsidRPr="009C684B">
              <w:rPr>
                <w:sz w:val="22"/>
                <w:szCs w:val="22"/>
                <w:lang w:val="en-US"/>
              </w:rPr>
              <w:t>other outcomes in progress</w:t>
            </w:r>
          </w:p>
        </w:tc>
      </w:tr>
      <w:tr w:rsidR="00124B6B" w:rsidRPr="00D87DD2" w14:paraId="485136A2"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830D505" w14:textId="452E6325" w:rsidR="00124B6B" w:rsidRDefault="00124B6B" w:rsidP="00A204FA">
            <w:pPr>
              <w:pStyle w:val="BodyText"/>
              <w:rPr>
                <w:sz w:val="22"/>
                <w:szCs w:val="22"/>
                <w:lang w:val="en-US"/>
              </w:rPr>
            </w:pPr>
            <w:r>
              <w:rPr>
                <w:sz w:val="22"/>
                <w:szCs w:val="22"/>
                <w:lang w:val="en-US"/>
              </w:rPr>
              <w:t xml:space="preserve">Huy Duc Vo </w:t>
            </w:r>
          </w:p>
          <w:p w14:paraId="2468D365" w14:textId="77777777" w:rsidR="00124B6B" w:rsidRPr="002343B6"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4829478" w14:textId="6971BEEB" w:rsidR="00124B6B" w:rsidRDefault="00A204FA" w:rsidP="00A204FA">
            <w:pPr>
              <w:pStyle w:val="BodyText"/>
              <w:rPr>
                <w:sz w:val="22"/>
                <w:szCs w:val="22"/>
                <w:lang w:val="en-US"/>
              </w:rPr>
            </w:pPr>
            <w:r>
              <w:rPr>
                <w:sz w:val="22"/>
                <w:szCs w:val="22"/>
                <w:lang w:val="en-US"/>
              </w:rPr>
              <w:t>PhD Research (2013-17</w:t>
            </w:r>
            <w:r w:rsidR="00124B6B">
              <w:rPr>
                <w:sz w:val="22"/>
                <w:szCs w:val="22"/>
                <w:lang w:val="en-US"/>
              </w:rPr>
              <w:t xml:space="preserve">) </w:t>
            </w:r>
            <w:r w:rsidRPr="00A204FA">
              <w:rPr>
                <w:i/>
                <w:iCs/>
                <w:sz w:val="22"/>
                <w:szCs w:val="22"/>
                <w:lang w:val="en-US"/>
              </w:rPr>
              <w:t>Krylov approximation and model reduction methods for solving the chemical master equation</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086A414" w14:textId="6E5B71EC" w:rsidR="00124B6B" w:rsidRDefault="00A204FA" w:rsidP="00A204FA">
            <w:pPr>
              <w:pStyle w:val="BodyText"/>
              <w:rPr>
                <w:sz w:val="22"/>
                <w:szCs w:val="22"/>
                <w:lang w:val="en-US"/>
              </w:rPr>
            </w:pPr>
            <w:r>
              <w:rPr>
                <w:sz w:val="22"/>
                <w:szCs w:val="22"/>
                <w:lang w:val="en-US"/>
              </w:rPr>
              <w:t>Got a PostDoc position @ Colorado</w:t>
            </w:r>
          </w:p>
        </w:tc>
      </w:tr>
      <w:tr w:rsidR="00124B6B" w:rsidRPr="00D87DD2" w14:paraId="6CB502CD"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6EA9B480" w14:textId="6EB6A717" w:rsidR="00124B6B" w:rsidRDefault="00124B6B" w:rsidP="007D4CA2">
            <w:pPr>
              <w:pStyle w:val="BodyText"/>
              <w:rPr>
                <w:sz w:val="22"/>
                <w:szCs w:val="22"/>
                <w:lang w:val="en-US"/>
              </w:rPr>
            </w:pPr>
            <w:r w:rsidRPr="002343B6">
              <w:rPr>
                <w:sz w:val="22"/>
                <w:szCs w:val="22"/>
                <w:lang w:val="en-US"/>
              </w:rPr>
              <w:t>Kh</w:t>
            </w:r>
            <w:r w:rsidR="00A204FA">
              <w:rPr>
                <w:sz w:val="22"/>
                <w:szCs w:val="22"/>
                <w:lang w:val="en-US"/>
              </w:rPr>
              <w:t xml:space="preserve">anh Ngoc </w:t>
            </w:r>
            <w:r>
              <w:rPr>
                <w:sz w:val="22"/>
                <w:szCs w:val="22"/>
                <w:lang w:val="en-US"/>
              </w:rPr>
              <w:t>Dinh</w:t>
            </w:r>
            <w:r w:rsidRPr="002343B6">
              <w:rPr>
                <w:sz w:val="22"/>
                <w:szCs w:val="22"/>
                <w:lang w:val="en-US"/>
              </w:rPr>
              <w:t xml:space="preserve"> </w:t>
            </w:r>
          </w:p>
          <w:p w14:paraId="7F7E7B05" w14:textId="77777777" w:rsidR="00124B6B" w:rsidRPr="002343B6"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2427E01" w14:textId="1FD02814" w:rsidR="00124B6B" w:rsidRDefault="00124B6B" w:rsidP="007D4CA2">
            <w:pPr>
              <w:pStyle w:val="BodyText"/>
              <w:rPr>
                <w:sz w:val="22"/>
                <w:szCs w:val="22"/>
                <w:lang w:val="en-US"/>
              </w:rPr>
            </w:pPr>
            <w:r>
              <w:rPr>
                <w:sz w:val="22"/>
                <w:szCs w:val="22"/>
                <w:lang w:val="en-US"/>
              </w:rPr>
              <w:t>PhD Research (2013-in progress)</w:t>
            </w:r>
            <w:r w:rsidR="00354529">
              <w:rPr>
                <w:sz w:val="22"/>
                <w:szCs w:val="22"/>
                <w:lang w:val="en-US"/>
              </w:rPr>
              <w:t xml:space="preserve"> </w:t>
            </w:r>
            <w:r w:rsidR="009C684B" w:rsidRPr="009C684B">
              <w:rPr>
                <w:i/>
                <w:iCs/>
                <w:sz w:val="22"/>
                <w:szCs w:val="22"/>
              </w:rPr>
              <w:t>Error and sensitivity analysis of inexact Krylov subspace methods</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BE8CAB3" w14:textId="15A8C5F2" w:rsidR="00124B6B" w:rsidRDefault="009C684B" w:rsidP="007D4CA2">
            <w:pPr>
              <w:pStyle w:val="BodyText"/>
              <w:rPr>
                <w:sz w:val="22"/>
                <w:szCs w:val="22"/>
                <w:lang w:val="en-US"/>
              </w:rPr>
            </w:pPr>
            <w:r w:rsidRPr="009C684B">
              <w:rPr>
                <w:sz w:val="22"/>
                <w:szCs w:val="22"/>
                <w:lang w:val="en-US"/>
              </w:rPr>
              <w:t>1 journal paper submitted, others in progress. Attended 3 conferences.</w:t>
            </w:r>
          </w:p>
        </w:tc>
      </w:tr>
      <w:tr w:rsidR="00124B6B" w:rsidRPr="00D87DD2" w14:paraId="17157465"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77396124" w14:textId="77777777" w:rsidR="00124B6B" w:rsidRDefault="00124B6B" w:rsidP="007D4CA2">
            <w:pPr>
              <w:pStyle w:val="BodyText"/>
              <w:rPr>
                <w:sz w:val="22"/>
                <w:szCs w:val="22"/>
                <w:lang w:val="en-US"/>
              </w:rPr>
            </w:pPr>
            <w:r>
              <w:rPr>
                <w:sz w:val="22"/>
                <w:szCs w:val="22"/>
                <w:lang w:val="en-US"/>
              </w:rPr>
              <w:t>Tom S. Bertalan</w:t>
            </w:r>
          </w:p>
          <w:p w14:paraId="6F5086DB" w14:textId="77777777" w:rsidR="00124B6B" w:rsidRPr="00D87DD2" w:rsidRDefault="00124B6B" w:rsidP="007D4CA2">
            <w:pPr>
              <w:pStyle w:val="BodyText"/>
              <w:rPr>
                <w:sz w:val="22"/>
                <w:szCs w:val="22"/>
                <w:lang w:val="en-US"/>
              </w:rPr>
            </w:pPr>
            <w:r>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7029B5F" w14:textId="469361ED" w:rsidR="00124B6B" w:rsidRPr="009C684B" w:rsidRDefault="00124B6B" w:rsidP="007D4CA2">
            <w:pPr>
              <w:pStyle w:val="BodyText"/>
              <w:rPr>
                <w:i/>
                <w:iCs/>
                <w:sz w:val="22"/>
                <w:szCs w:val="22"/>
                <w:lang w:val="en-US"/>
              </w:rPr>
            </w:pPr>
            <w:r>
              <w:rPr>
                <w:sz w:val="22"/>
                <w:szCs w:val="22"/>
                <w:lang w:val="en-US"/>
              </w:rPr>
              <w:t>UG Research (2011-12</w:t>
            </w:r>
            <w:r w:rsidRPr="00D87DD2">
              <w:rPr>
                <w:sz w:val="22"/>
                <w:szCs w:val="22"/>
                <w:lang w:val="en-US"/>
              </w:rPr>
              <w:t xml:space="preserve">): </w:t>
            </w:r>
            <w:r w:rsidRPr="006E6FD1">
              <w:rPr>
                <w:i/>
                <w:iCs/>
                <w:sz w:val="22"/>
                <w:szCs w:val="22"/>
                <w:lang w:val="en-US"/>
              </w:rPr>
              <w:t>Multi-Multigrid: A Parallelized Multigrid Solver for Python</w:t>
            </w:r>
            <w:r w:rsidRPr="00D87DD2">
              <w:rPr>
                <w:i/>
                <w:iCs/>
                <w:sz w:val="22"/>
                <w:szCs w:val="22"/>
                <w:lang w:val="en-US"/>
              </w:rPr>
              <w:t xml:space="preserve"> </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A0F46A1" w14:textId="77777777" w:rsidR="00124B6B" w:rsidRPr="00D87DD2" w:rsidRDefault="00124B6B" w:rsidP="007D4CA2">
            <w:pPr>
              <w:pStyle w:val="BodyText"/>
              <w:rPr>
                <w:sz w:val="22"/>
                <w:szCs w:val="22"/>
                <w:lang w:val="en-US"/>
              </w:rPr>
            </w:pPr>
            <w:r>
              <w:rPr>
                <w:sz w:val="22"/>
                <w:szCs w:val="22"/>
                <w:lang w:val="en-US"/>
              </w:rPr>
              <w:t>Got a PhD scholarship at Princeton (2012-2017).</w:t>
            </w:r>
          </w:p>
        </w:tc>
      </w:tr>
      <w:tr w:rsidR="002B7DE6" w:rsidRPr="00D87DD2" w14:paraId="14A87710" w14:textId="77777777" w:rsidTr="002B7DE6">
        <w:trPr>
          <w:trHeight w:val="656"/>
        </w:trPr>
        <w:tc>
          <w:tcPr>
            <w:tcW w:w="10219"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vAlign w:val="bottom"/>
          </w:tcPr>
          <w:p w14:paraId="65D417F8" w14:textId="214AC381" w:rsidR="002B7DE6" w:rsidRPr="002B7DE6" w:rsidRDefault="002B7DE6" w:rsidP="002B7DE6">
            <w:pPr>
              <w:jc w:val="center"/>
              <w:rPr>
                <w:rFonts w:ascii="Times New Roman" w:hAnsi="Times New Roman" w:cs="Times New Roman"/>
                <w:sz w:val="22"/>
                <w:szCs w:val="22"/>
              </w:rPr>
            </w:pPr>
            <w:r>
              <w:rPr>
                <w:rFonts w:ascii="Times New Roman Bold Italic" w:hAnsi="Times New Roman Bold Italic" w:cs="Times New Roman"/>
                <w:b/>
                <w:i/>
                <w:sz w:val="22"/>
                <w:szCs w:val="22"/>
              </w:rPr>
              <w:t>In the dossier</w:t>
            </w:r>
            <w:r w:rsidRPr="00866B42">
              <w:rPr>
                <w:rFonts w:ascii="Times New Roman Bold Italic" w:hAnsi="Times New Roman Bold Italic" w:cs="Times New Roman"/>
                <w:b/>
                <w:i/>
                <w:sz w:val="22"/>
                <w:szCs w:val="22"/>
              </w:rPr>
              <w:t xml:space="preserve"> </w:t>
            </w:r>
            <w:r w:rsidR="00DB22FC">
              <w:rPr>
                <w:rFonts w:ascii="Times New Roman Bold Italic" w:hAnsi="Times New Roman Bold Italic" w:cs="Times New Roman"/>
                <w:b/>
                <w:i/>
                <w:sz w:val="22"/>
                <w:szCs w:val="22"/>
              </w:rPr>
              <w:t xml:space="preserve">before </w:t>
            </w:r>
            <w:r>
              <w:rPr>
                <w:rFonts w:ascii="Times New Roman Bold Italic" w:hAnsi="Times New Roman Bold Italic" w:cs="Times New Roman"/>
                <w:b/>
                <w:i/>
                <w:sz w:val="22"/>
                <w:szCs w:val="22"/>
              </w:rPr>
              <w:t>becoming Assoc. Prof.</w:t>
            </w:r>
          </w:p>
        </w:tc>
      </w:tr>
      <w:tr w:rsidR="00124B6B" w:rsidRPr="00D87DD2" w14:paraId="3A334EB6" w14:textId="77777777">
        <w:trPr>
          <w:trHeight w:val="656"/>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2D1EFB5E" w14:textId="77777777" w:rsidR="00124B6B" w:rsidRPr="00D87DD2" w:rsidRDefault="00124B6B" w:rsidP="007D4CA2">
            <w:pPr>
              <w:pStyle w:val="BodyText"/>
              <w:rPr>
                <w:sz w:val="22"/>
                <w:szCs w:val="22"/>
                <w:lang w:val="en-US"/>
              </w:rPr>
            </w:pPr>
            <w:r w:rsidRPr="00D87DD2">
              <w:rPr>
                <w:sz w:val="22"/>
                <w:szCs w:val="22"/>
                <w:lang w:val="en-US"/>
              </w:rPr>
              <w:t>Nathan Winkles</w:t>
            </w:r>
          </w:p>
          <w:p w14:paraId="189E133A" w14:textId="77777777" w:rsidR="00124B6B" w:rsidRPr="00D87DD2" w:rsidRDefault="00124B6B" w:rsidP="007D4CA2">
            <w:pPr>
              <w:pStyle w:val="BodyText"/>
              <w:rPr>
                <w:sz w:val="22"/>
                <w:szCs w:val="22"/>
                <w:lang w:val="en-US"/>
              </w:rPr>
            </w:pPr>
            <w:r w:rsidRPr="00D87DD2">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35455E4" w14:textId="77777777" w:rsidR="00124B6B" w:rsidRPr="00D87DD2" w:rsidRDefault="00124B6B" w:rsidP="007D4CA2">
            <w:pPr>
              <w:pStyle w:val="BodyText"/>
              <w:rPr>
                <w:sz w:val="22"/>
                <w:szCs w:val="22"/>
                <w:lang w:val="en-US"/>
              </w:rPr>
            </w:pPr>
            <w:r w:rsidRPr="00D87DD2">
              <w:rPr>
                <w:sz w:val="22"/>
                <w:szCs w:val="22"/>
                <w:lang w:val="en-US"/>
              </w:rPr>
              <w:t xml:space="preserve">PhD thesis (2008-11): </w:t>
            </w:r>
            <w:r w:rsidRPr="00D87DD2">
              <w:rPr>
                <w:i/>
                <w:iCs/>
                <w:sz w:val="22"/>
                <w:szCs w:val="22"/>
                <w:lang w:val="en-US"/>
              </w:rPr>
              <w:t>Performance Evaluation of Inexact GMRES</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56FB9AF" w14:textId="77777777" w:rsidR="00124B6B" w:rsidRPr="00D87DD2" w:rsidRDefault="00124B6B" w:rsidP="007D4CA2">
            <w:pPr>
              <w:pStyle w:val="BodyText"/>
              <w:rPr>
                <w:sz w:val="22"/>
                <w:szCs w:val="22"/>
                <w:lang w:val="en-US"/>
              </w:rPr>
            </w:pPr>
            <w:r w:rsidRPr="00D87DD2">
              <w:rPr>
                <w:sz w:val="22"/>
                <w:szCs w:val="22"/>
                <w:lang w:val="en-US"/>
              </w:rPr>
              <w:t xml:space="preserve">Got a position at </w:t>
            </w:r>
            <w:r>
              <w:rPr>
                <w:sz w:val="22"/>
                <w:szCs w:val="22"/>
                <w:lang w:val="en-US"/>
              </w:rPr>
              <w:t xml:space="preserve">East </w:t>
            </w:r>
            <w:r w:rsidRPr="00D87DD2">
              <w:rPr>
                <w:sz w:val="22"/>
                <w:szCs w:val="22"/>
                <w:lang w:val="en-US"/>
              </w:rPr>
              <w:t>Mississippi Community College</w:t>
            </w:r>
            <w:r>
              <w:rPr>
                <w:sz w:val="22"/>
                <w:szCs w:val="22"/>
                <w:lang w:val="en-US"/>
              </w:rPr>
              <w:t>.</w:t>
            </w:r>
          </w:p>
        </w:tc>
      </w:tr>
      <w:tr w:rsidR="00124B6B" w:rsidRPr="00D87DD2" w14:paraId="3E801190" w14:textId="77777777">
        <w:trPr>
          <w:trHeight w:val="984"/>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D5F6851" w14:textId="77777777" w:rsidR="00124B6B" w:rsidRPr="00D87DD2" w:rsidRDefault="00124B6B" w:rsidP="007D4CA2">
            <w:pPr>
              <w:pStyle w:val="BodyText"/>
              <w:rPr>
                <w:sz w:val="22"/>
                <w:szCs w:val="22"/>
                <w:lang w:val="en-US"/>
              </w:rPr>
            </w:pPr>
            <w:r w:rsidRPr="00D87DD2">
              <w:rPr>
                <w:sz w:val="22"/>
                <w:szCs w:val="22"/>
                <w:lang w:val="en-US"/>
              </w:rPr>
              <w:t>Douglas Weathers</w:t>
            </w:r>
          </w:p>
          <w:p w14:paraId="3031E137" w14:textId="77777777" w:rsidR="00124B6B" w:rsidRPr="00D87DD2" w:rsidRDefault="00124B6B" w:rsidP="007D4CA2">
            <w:pPr>
              <w:pStyle w:val="BodyText"/>
              <w:rPr>
                <w:sz w:val="22"/>
                <w:szCs w:val="22"/>
                <w:lang w:val="en-US"/>
              </w:rPr>
            </w:pPr>
            <w:r w:rsidRPr="00D87DD2">
              <w:rPr>
                <w:sz w:val="22"/>
                <w:szCs w:val="22"/>
                <w:lang w:val="en-US"/>
              </w:rPr>
              <w:t>@ UA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499C324" w14:textId="77777777" w:rsidR="00124B6B" w:rsidRPr="00D87DD2" w:rsidRDefault="00124B6B" w:rsidP="007D4CA2">
            <w:pPr>
              <w:pStyle w:val="BodyText"/>
              <w:rPr>
                <w:sz w:val="22"/>
                <w:szCs w:val="22"/>
                <w:lang w:val="en-US"/>
              </w:rPr>
            </w:pPr>
            <w:r w:rsidRPr="00D87DD2">
              <w:rPr>
                <w:sz w:val="22"/>
                <w:szCs w:val="22"/>
                <w:lang w:val="en-US"/>
              </w:rPr>
              <w:t xml:space="preserve">UG Research (2010-11): </w:t>
            </w:r>
            <w:r w:rsidRPr="00D87DD2">
              <w:rPr>
                <w:i/>
                <w:iCs/>
                <w:sz w:val="22"/>
                <w:szCs w:val="22"/>
                <w:lang w:val="en-US"/>
              </w:rPr>
              <w:t>Computing the Exponential Function with a Modified Laguerre Expansion</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9DFEC7C" w14:textId="4898279A" w:rsidR="00124B6B" w:rsidRPr="00D87DD2" w:rsidRDefault="00124B6B" w:rsidP="00D2635D">
            <w:pPr>
              <w:pStyle w:val="BodyText"/>
              <w:rPr>
                <w:sz w:val="22"/>
                <w:szCs w:val="22"/>
                <w:lang w:val="en-US"/>
              </w:rPr>
            </w:pPr>
            <w:r w:rsidRPr="00D87DD2">
              <w:rPr>
                <w:sz w:val="22"/>
                <w:szCs w:val="22"/>
                <w:lang w:val="en-US"/>
              </w:rPr>
              <w:t xml:space="preserve">One of the winners (in math &amp; science) </w:t>
            </w:r>
            <w:r>
              <w:rPr>
                <w:sz w:val="22"/>
                <w:szCs w:val="22"/>
                <w:lang w:val="en-US"/>
              </w:rPr>
              <w:t>at UA’s Uundergraduate Research &amp; Creative</w:t>
            </w:r>
            <w:r w:rsidRPr="00D87DD2">
              <w:rPr>
                <w:sz w:val="22"/>
                <w:szCs w:val="22"/>
                <w:lang w:val="en-US"/>
              </w:rPr>
              <w:t xml:space="preserve"> </w:t>
            </w:r>
            <w:r>
              <w:rPr>
                <w:sz w:val="22"/>
                <w:szCs w:val="22"/>
                <w:lang w:val="en-US"/>
              </w:rPr>
              <w:t xml:space="preserve">Activity (URCA) </w:t>
            </w:r>
            <w:r w:rsidRPr="00D87DD2">
              <w:rPr>
                <w:sz w:val="22"/>
                <w:szCs w:val="22"/>
                <w:lang w:val="en-US"/>
              </w:rPr>
              <w:t>Conference</w:t>
            </w:r>
            <w:r w:rsidR="00D2635D">
              <w:rPr>
                <w:sz w:val="22"/>
                <w:szCs w:val="22"/>
                <w:lang w:val="en-US"/>
              </w:rPr>
              <w:t xml:space="preserve">. Then got a </w:t>
            </w:r>
            <w:r>
              <w:rPr>
                <w:sz w:val="22"/>
                <w:szCs w:val="22"/>
                <w:lang w:val="en-US"/>
              </w:rPr>
              <w:t>scholarship at</w:t>
            </w:r>
            <w:r w:rsidR="00D2635D">
              <w:rPr>
                <w:sz w:val="22"/>
                <w:szCs w:val="22"/>
                <w:lang w:val="en-US"/>
              </w:rPr>
              <w:t xml:space="preserve"> the University of Maine (2013) and completed a </w:t>
            </w:r>
            <w:r w:rsidR="00D2635D" w:rsidRPr="00D2635D">
              <w:rPr>
                <w:sz w:val="22"/>
                <w:szCs w:val="22"/>
                <w:lang w:val="en-US"/>
              </w:rPr>
              <w:t>mast</w:t>
            </w:r>
            <w:r w:rsidR="00D2635D">
              <w:rPr>
                <w:sz w:val="22"/>
                <w:szCs w:val="22"/>
                <w:lang w:val="en-US"/>
              </w:rPr>
              <w:t xml:space="preserve">er's in 2015 and got </w:t>
            </w:r>
            <w:r w:rsidR="00D2635D" w:rsidRPr="00D2635D">
              <w:rPr>
                <w:sz w:val="22"/>
                <w:szCs w:val="22"/>
                <w:lang w:val="en-US"/>
              </w:rPr>
              <w:t>a lecturer</w:t>
            </w:r>
            <w:r w:rsidR="00D2635D">
              <w:rPr>
                <w:sz w:val="22"/>
                <w:szCs w:val="22"/>
                <w:lang w:val="en-US"/>
              </w:rPr>
              <w:t xml:space="preserve"> position in 2016 at</w:t>
            </w:r>
            <w:r w:rsidR="00D2635D" w:rsidRPr="00D2635D">
              <w:rPr>
                <w:sz w:val="22"/>
                <w:szCs w:val="22"/>
                <w:lang w:val="en-US"/>
              </w:rPr>
              <w:t xml:space="preserve"> Coastal Carolina University</w:t>
            </w:r>
            <w:r w:rsidR="00D2635D">
              <w:rPr>
                <w:sz w:val="22"/>
                <w:szCs w:val="22"/>
                <w:lang w:val="en-US"/>
              </w:rPr>
              <w:t>.</w:t>
            </w:r>
          </w:p>
        </w:tc>
      </w:tr>
      <w:tr w:rsidR="00124B6B" w:rsidRPr="00D87DD2" w14:paraId="13B8F436" w14:textId="77777777">
        <w:trPr>
          <w:trHeight w:val="1640"/>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22E83D9" w14:textId="77777777" w:rsidR="00124B6B" w:rsidRPr="00D87DD2" w:rsidRDefault="00124B6B" w:rsidP="007D4CA2">
            <w:pPr>
              <w:pStyle w:val="BodyText"/>
              <w:rPr>
                <w:sz w:val="22"/>
                <w:szCs w:val="22"/>
                <w:lang w:val="en-US"/>
              </w:rPr>
            </w:pPr>
            <w:r w:rsidRPr="00D87DD2">
              <w:rPr>
                <w:sz w:val="22"/>
                <w:szCs w:val="22"/>
                <w:lang w:val="en-US"/>
              </w:rPr>
              <w:t xml:space="preserve">Jennifer Pestana </w:t>
            </w:r>
          </w:p>
          <w:p w14:paraId="5D85010F" w14:textId="77777777" w:rsidR="00124B6B" w:rsidRPr="00D87DD2" w:rsidRDefault="00124B6B" w:rsidP="007D4CA2">
            <w:pPr>
              <w:pStyle w:val="BodyText"/>
              <w:rPr>
                <w:sz w:val="22"/>
                <w:szCs w:val="22"/>
                <w:lang w:val="en-US"/>
              </w:rPr>
            </w:pPr>
            <w:r w:rsidRPr="00D87DD2">
              <w:rPr>
                <w:sz w:val="22"/>
                <w:szCs w:val="22"/>
                <w:lang w:val="en-US"/>
              </w:rPr>
              <w:t>@ Queensland University of Technology, Australia</w:t>
            </w:r>
            <w:r>
              <w:rPr>
                <w:sz w:val="22"/>
                <w:szCs w:val="22"/>
                <w:lang w:val="en-US"/>
              </w:rPr>
              <w:t xml:space="preserve"> </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5286857F" w14:textId="77777777" w:rsidR="00124B6B" w:rsidRDefault="00124B6B" w:rsidP="007D4CA2">
            <w:pPr>
              <w:pStyle w:val="BodyText"/>
              <w:rPr>
                <w:i/>
                <w:iCs/>
                <w:sz w:val="22"/>
                <w:szCs w:val="22"/>
                <w:lang w:val="en-US"/>
              </w:rPr>
            </w:pPr>
            <w:r w:rsidRPr="00D87DD2">
              <w:rPr>
                <w:sz w:val="22"/>
                <w:szCs w:val="22"/>
                <w:lang w:val="en-US"/>
              </w:rPr>
              <w:t xml:space="preserve">UG Research (2006-07):  </w:t>
            </w:r>
            <w:r w:rsidRPr="00D87DD2">
              <w:rPr>
                <w:i/>
                <w:iCs/>
                <w:sz w:val="22"/>
                <w:szCs w:val="22"/>
                <w:lang w:val="en-US"/>
              </w:rPr>
              <w:t>Solution of Richards Equation for Simulating Unsaturated Flow in Porous Media Using an Exponentially Fitted Euler Scheme</w:t>
            </w:r>
          </w:p>
          <w:p w14:paraId="0DBC4C4E" w14:textId="253F4F42" w:rsidR="00124B6B" w:rsidRPr="00D87DD2" w:rsidRDefault="00124B6B" w:rsidP="007D4CA2">
            <w:pPr>
              <w:pStyle w:val="BodyText"/>
              <w:rPr>
                <w:sz w:val="22"/>
                <w:szCs w:val="22"/>
                <w:lang w:val="en-US"/>
              </w:rPr>
            </w:pPr>
            <w:r>
              <w:rPr>
                <w:sz w:val="22"/>
                <w:szCs w:val="22"/>
              </w:rPr>
              <w:t>(co-supervision with Ian Turner, QUT)</w:t>
            </w:r>
            <w:r w:rsidR="00D53F75">
              <w:rPr>
                <w:sz w:val="22"/>
                <w:szCs w:val="22"/>
              </w:rPr>
              <w:t>.</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BC806C9" w14:textId="77777777" w:rsidR="00124B6B" w:rsidRPr="00D87DD2" w:rsidRDefault="00124B6B" w:rsidP="007D4CA2">
            <w:pPr>
              <w:pStyle w:val="BodyText"/>
              <w:rPr>
                <w:sz w:val="22"/>
                <w:szCs w:val="22"/>
                <w:lang w:val="en-US"/>
              </w:rPr>
            </w:pPr>
            <w:r w:rsidRPr="00D87DD2">
              <w:rPr>
                <w:sz w:val="22"/>
                <w:szCs w:val="22"/>
                <w:lang w:val="en-US"/>
              </w:rPr>
              <w:t xml:space="preserve">Received First Class Honours in Math. She also won the University Medal for the Science Faculty 2007 and </w:t>
            </w:r>
            <w:r>
              <w:rPr>
                <w:sz w:val="22"/>
                <w:szCs w:val="22"/>
                <w:lang w:val="en-US"/>
              </w:rPr>
              <w:t>got a PhD scholarship at Oxford in Numerical Analysis (</w:t>
            </w:r>
            <w:r w:rsidRPr="00D87DD2">
              <w:rPr>
                <w:sz w:val="22"/>
                <w:szCs w:val="22"/>
                <w:lang w:val="en-US"/>
              </w:rPr>
              <w:t>October 2008</w:t>
            </w:r>
            <w:r>
              <w:rPr>
                <w:sz w:val="22"/>
                <w:szCs w:val="22"/>
                <w:lang w:val="en-US"/>
              </w:rPr>
              <w:t>)</w:t>
            </w:r>
            <w:r w:rsidRPr="00D87DD2">
              <w:rPr>
                <w:sz w:val="22"/>
                <w:szCs w:val="22"/>
                <w:lang w:val="en-US"/>
              </w:rPr>
              <w:t>.</w:t>
            </w:r>
          </w:p>
        </w:tc>
      </w:tr>
      <w:tr w:rsidR="00124B6B" w:rsidRPr="00D87DD2" w14:paraId="05FB36D3" w14:textId="77777777">
        <w:trPr>
          <w:trHeight w:val="1312"/>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97D6F05" w14:textId="77777777" w:rsidR="00124B6B" w:rsidRPr="00D87DD2" w:rsidRDefault="00124B6B" w:rsidP="007D4CA2">
            <w:pPr>
              <w:pStyle w:val="BodyText"/>
              <w:rPr>
                <w:sz w:val="22"/>
                <w:szCs w:val="22"/>
                <w:lang w:val="en-US"/>
              </w:rPr>
            </w:pPr>
            <w:r w:rsidRPr="00D87DD2">
              <w:rPr>
                <w:sz w:val="22"/>
                <w:szCs w:val="22"/>
                <w:lang w:val="en-US"/>
              </w:rPr>
              <w:t>Shev MacNamara</w:t>
            </w:r>
          </w:p>
          <w:p w14:paraId="1C18DD86" w14:textId="77777777" w:rsidR="00124B6B" w:rsidRPr="00D87DD2" w:rsidRDefault="00124B6B" w:rsidP="007D4CA2">
            <w:pPr>
              <w:pStyle w:val="BodyText"/>
              <w:rPr>
                <w:sz w:val="22"/>
                <w:szCs w:val="22"/>
                <w:lang w:val="en-US"/>
              </w:rPr>
            </w:pPr>
            <w:r w:rsidRPr="00D87DD2">
              <w:rPr>
                <w:sz w:val="22"/>
                <w:szCs w:val="22"/>
                <w:lang w:val="en-US"/>
              </w:rPr>
              <w:t>@ University of Queensland, Australia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00F714D5" w14:textId="77777777" w:rsidR="00124B6B" w:rsidRDefault="00124B6B" w:rsidP="007D4CA2">
            <w:pPr>
              <w:pStyle w:val="BodyText"/>
              <w:rPr>
                <w:i/>
                <w:iCs/>
                <w:sz w:val="22"/>
                <w:szCs w:val="22"/>
                <w:lang w:val="en-US"/>
              </w:rPr>
            </w:pPr>
            <w:r w:rsidRPr="00D87DD2">
              <w:rPr>
                <w:sz w:val="22"/>
                <w:szCs w:val="22"/>
                <w:lang w:val="en-US"/>
              </w:rPr>
              <w:t xml:space="preserve">PhD thesis (2005-08): </w:t>
            </w:r>
            <w:r w:rsidRPr="00D87DD2">
              <w:rPr>
                <w:i/>
                <w:iCs/>
                <w:sz w:val="22"/>
                <w:szCs w:val="22"/>
                <w:lang w:val="en-US"/>
              </w:rPr>
              <w:t>Krylov and Finite State Projection methods for simulating stochastic biochemical kinetics via the Chemical Master Equation</w:t>
            </w:r>
          </w:p>
          <w:p w14:paraId="21E6D6DE" w14:textId="77777777" w:rsidR="00124B6B" w:rsidRPr="00D87DD2" w:rsidRDefault="00124B6B" w:rsidP="007D4CA2">
            <w:pPr>
              <w:pStyle w:val="BodyText"/>
              <w:rPr>
                <w:sz w:val="22"/>
                <w:szCs w:val="22"/>
                <w:lang w:val="en-US"/>
              </w:rPr>
            </w:pPr>
            <w:r>
              <w:rPr>
                <w:sz w:val="22"/>
                <w:szCs w:val="22"/>
              </w:rPr>
              <w:t>(co-supervision with Kevin Burrage, UQ)</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2FCDD1ED" w14:textId="463544A0" w:rsidR="00124B6B" w:rsidRPr="00D87DD2" w:rsidRDefault="00124B6B" w:rsidP="007D4CA2">
            <w:pPr>
              <w:pStyle w:val="BodyText"/>
              <w:rPr>
                <w:sz w:val="22"/>
                <w:szCs w:val="22"/>
                <w:lang w:val="en-US"/>
              </w:rPr>
            </w:pPr>
            <w:r>
              <w:rPr>
                <w:sz w:val="22"/>
                <w:szCs w:val="22"/>
                <w:lang w:val="en-US"/>
              </w:rPr>
              <w:t>Got a PostDoc position @ Oxfor</w:t>
            </w:r>
            <w:r w:rsidRPr="00D87DD2">
              <w:rPr>
                <w:sz w:val="22"/>
                <w:szCs w:val="22"/>
                <w:lang w:val="en-US"/>
              </w:rPr>
              <w:t xml:space="preserve">d, then </w:t>
            </w:r>
            <w:r w:rsidRPr="00767FE9">
              <w:rPr>
                <w:sz w:val="22"/>
                <w:szCs w:val="22"/>
                <w:lang w:val="en-US"/>
              </w:rPr>
              <w:t xml:space="preserve">won a 2010 Fulbright Postdoctoral Scholarship </w:t>
            </w:r>
            <w:r>
              <w:rPr>
                <w:sz w:val="22"/>
                <w:szCs w:val="22"/>
                <w:lang w:val="en-US"/>
              </w:rPr>
              <w:t xml:space="preserve">@ </w:t>
            </w:r>
            <w:r w:rsidRPr="00D87DD2">
              <w:rPr>
                <w:sz w:val="22"/>
                <w:szCs w:val="22"/>
                <w:lang w:val="en-US"/>
              </w:rPr>
              <w:t>MIT under Gil Strang</w:t>
            </w:r>
            <w:r w:rsidR="007533FE">
              <w:rPr>
                <w:sz w:val="22"/>
                <w:szCs w:val="22"/>
                <w:lang w:val="en-US"/>
              </w:rPr>
              <w:t>. Now a Lecturer in the Math D</w:t>
            </w:r>
            <w:r w:rsidR="007533FE" w:rsidRPr="007533FE">
              <w:rPr>
                <w:sz w:val="22"/>
                <w:szCs w:val="22"/>
                <w:lang w:val="en-US"/>
              </w:rPr>
              <w:t>epartment at the U</w:t>
            </w:r>
            <w:r w:rsidR="007533FE">
              <w:rPr>
                <w:sz w:val="22"/>
                <w:szCs w:val="22"/>
                <w:lang w:val="en-US"/>
              </w:rPr>
              <w:t xml:space="preserve">niversity of </w:t>
            </w:r>
            <w:r w:rsidR="007533FE" w:rsidRPr="007533FE">
              <w:rPr>
                <w:sz w:val="22"/>
                <w:szCs w:val="22"/>
                <w:lang w:val="en-US"/>
              </w:rPr>
              <w:t>N</w:t>
            </w:r>
            <w:r w:rsidR="007533FE">
              <w:rPr>
                <w:sz w:val="22"/>
                <w:szCs w:val="22"/>
                <w:lang w:val="en-US"/>
              </w:rPr>
              <w:t xml:space="preserve">ew </w:t>
            </w:r>
            <w:r w:rsidR="007533FE" w:rsidRPr="007533FE">
              <w:rPr>
                <w:sz w:val="22"/>
                <w:szCs w:val="22"/>
                <w:lang w:val="en-US"/>
              </w:rPr>
              <w:t>S</w:t>
            </w:r>
            <w:r w:rsidR="007533FE">
              <w:rPr>
                <w:sz w:val="22"/>
                <w:szCs w:val="22"/>
                <w:lang w:val="en-US"/>
              </w:rPr>
              <w:t xml:space="preserve">outh </w:t>
            </w:r>
            <w:r w:rsidR="007533FE" w:rsidRPr="007533FE">
              <w:rPr>
                <w:sz w:val="22"/>
                <w:szCs w:val="22"/>
                <w:lang w:val="en-US"/>
              </w:rPr>
              <w:t>W</w:t>
            </w:r>
            <w:r w:rsidR="007533FE">
              <w:rPr>
                <w:sz w:val="22"/>
                <w:szCs w:val="22"/>
                <w:lang w:val="en-US"/>
              </w:rPr>
              <w:t>ales.</w:t>
            </w:r>
          </w:p>
        </w:tc>
      </w:tr>
      <w:tr w:rsidR="00124B6B" w:rsidRPr="00D87DD2" w14:paraId="61E8D8BF" w14:textId="77777777">
        <w:trPr>
          <w:trHeight w:val="1312"/>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172DD96" w14:textId="77777777" w:rsidR="00124B6B" w:rsidRPr="00D87DD2" w:rsidRDefault="00124B6B" w:rsidP="007D4CA2">
            <w:pPr>
              <w:pStyle w:val="BodyText"/>
              <w:rPr>
                <w:sz w:val="22"/>
                <w:szCs w:val="22"/>
                <w:lang w:val="en-US"/>
              </w:rPr>
            </w:pPr>
            <w:r w:rsidRPr="00D87DD2">
              <w:rPr>
                <w:sz w:val="22"/>
                <w:szCs w:val="22"/>
                <w:lang w:val="en-US"/>
              </w:rPr>
              <w:t xml:space="preserve">Nguyen Si Hoang </w:t>
            </w:r>
          </w:p>
          <w:p w14:paraId="7EAB83AA" w14:textId="77777777" w:rsidR="00124B6B" w:rsidRPr="00D87DD2" w:rsidRDefault="00124B6B" w:rsidP="007D4CA2">
            <w:pPr>
              <w:pStyle w:val="BodyText"/>
              <w:rPr>
                <w:sz w:val="22"/>
                <w:szCs w:val="22"/>
                <w:lang w:val="en-US"/>
              </w:rPr>
            </w:pPr>
            <w:r w:rsidRPr="00D87DD2">
              <w:rPr>
                <w:sz w:val="22"/>
                <w:szCs w:val="22"/>
                <w:lang w:val="en-US"/>
              </w:rPr>
              <w:t>@ University of Queensland, Australia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14E713D9" w14:textId="77777777" w:rsidR="00124B6B" w:rsidRPr="00D87DD2" w:rsidRDefault="00124B6B" w:rsidP="007D4CA2">
            <w:pPr>
              <w:pStyle w:val="BodyText"/>
              <w:rPr>
                <w:sz w:val="22"/>
                <w:szCs w:val="22"/>
                <w:lang w:val="en-US"/>
              </w:rPr>
            </w:pPr>
            <w:r w:rsidRPr="00D87DD2">
              <w:rPr>
                <w:sz w:val="22"/>
                <w:szCs w:val="22"/>
                <w:lang w:val="en-US"/>
              </w:rPr>
              <w:t>Doctoral Development Program (200</w:t>
            </w:r>
            <w:r>
              <w:rPr>
                <w:sz w:val="22"/>
                <w:szCs w:val="22"/>
                <w:lang w:val="en-US"/>
              </w:rPr>
              <w:t>4</w:t>
            </w:r>
            <w:r w:rsidRPr="00D87DD2">
              <w:rPr>
                <w:sz w:val="22"/>
                <w:szCs w:val="22"/>
                <w:lang w:val="en-US"/>
              </w:rPr>
              <w:t xml:space="preserve">): </w:t>
            </w:r>
            <w:r w:rsidRPr="00D87DD2">
              <w:rPr>
                <w:i/>
                <w:iCs/>
                <w:sz w:val="22"/>
                <w:szCs w:val="22"/>
                <w:lang w:val="en-US"/>
              </w:rPr>
              <w:t>Functionally fitted Runge-Kutta methods for solving ODEs</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7FF12A18" w14:textId="77777777" w:rsidR="00124B6B" w:rsidRPr="00D87DD2" w:rsidRDefault="00124B6B" w:rsidP="007D4CA2">
            <w:pPr>
              <w:pStyle w:val="BodyText"/>
              <w:rPr>
                <w:sz w:val="22"/>
                <w:szCs w:val="22"/>
                <w:lang w:val="en-US"/>
              </w:rPr>
            </w:pPr>
            <w:r>
              <w:rPr>
                <w:sz w:val="22"/>
                <w:szCs w:val="22"/>
                <w:lang w:val="en-US"/>
              </w:rPr>
              <w:t xml:space="preserve">Got a PhD scholarship </w:t>
            </w:r>
            <w:r w:rsidRPr="00D87DD2">
              <w:rPr>
                <w:sz w:val="22"/>
                <w:szCs w:val="22"/>
                <w:lang w:val="en-US"/>
              </w:rPr>
              <w:t>at Kansas State University, and after completion, got a PostDoc position at the University of Oklahoma</w:t>
            </w:r>
            <w:r>
              <w:rPr>
                <w:sz w:val="22"/>
                <w:szCs w:val="22"/>
                <w:lang w:val="en-US"/>
              </w:rPr>
              <w:t xml:space="preserve">, and then a Faculty position at </w:t>
            </w:r>
            <w:r w:rsidRPr="009C151D">
              <w:rPr>
                <w:sz w:val="22"/>
                <w:szCs w:val="22"/>
                <w:lang w:val="en-US"/>
              </w:rPr>
              <w:t xml:space="preserve">The University of </w:t>
            </w:r>
            <w:r>
              <w:rPr>
                <w:sz w:val="22"/>
                <w:szCs w:val="22"/>
                <w:lang w:val="en-US"/>
              </w:rPr>
              <w:t>West Georgia.</w:t>
            </w:r>
          </w:p>
        </w:tc>
      </w:tr>
      <w:tr w:rsidR="00124B6B" w:rsidRPr="00D87DD2" w14:paraId="14C80BF1" w14:textId="77777777">
        <w:trPr>
          <w:trHeight w:val="761"/>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3CD0054F" w14:textId="77777777" w:rsidR="00124B6B" w:rsidRDefault="00124B6B">
            <w:pPr>
              <w:rPr>
                <w:rFonts w:ascii="Times New Roman" w:hAnsi="Times New Roman" w:cs="Times New Roman"/>
                <w:sz w:val="22"/>
                <w:szCs w:val="22"/>
                <w:lang w:val="fr-FR"/>
              </w:rPr>
            </w:pPr>
            <w:r>
              <w:rPr>
                <w:rFonts w:ascii="Times New Roman" w:hAnsi="Times New Roman" w:cs="Times New Roman"/>
                <w:sz w:val="22"/>
                <w:szCs w:val="22"/>
                <w:lang w:val="fr-FR"/>
              </w:rPr>
              <w:t>Thomas Schmelzer</w:t>
            </w:r>
          </w:p>
          <w:p w14:paraId="13686D16" w14:textId="77777777" w:rsidR="00124B6B" w:rsidRPr="00A11BD5" w:rsidRDefault="00124B6B">
            <w:pPr>
              <w:rPr>
                <w:rFonts w:ascii="Times New Roman" w:hAnsi="Times New Roman" w:cs="Times New Roman"/>
                <w:sz w:val="22"/>
                <w:szCs w:val="22"/>
                <w:lang w:val="fr-FR"/>
              </w:rPr>
            </w:pPr>
            <w:r w:rsidRPr="00A11BD5">
              <w:rPr>
                <w:rFonts w:ascii="Times New Roman" w:hAnsi="Times New Roman"/>
                <w:sz w:val="22"/>
                <w:szCs w:val="22"/>
                <w:lang w:val="en-US"/>
              </w:rPr>
              <w:t>@ University of Queensland, Australia</w:t>
            </w:r>
          </w:p>
        </w:tc>
        <w:tc>
          <w:tcPr>
            <w:tcW w:w="3930"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282DA01D" w14:textId="77777777" w:rsidR="00124B6B" w:rsidRDefault="00124B6B" w:rsidP="007D4CA2">
            <w:pPr>
              <w:rPr>
                <w:rFonts w:ascii="Times New Roman" w:hAnsi="Times New Roman" w:cs="Times New Roman"/>
                <w:sz w:val="22"/>
                <w:szCs w:val="22"/>
              </w:rPr>
            </w:pPr>
            <w:r>
              <w:rPr>
                <w:rFonts w:ascii="Times New Roman" w:hAnsi="Times New Roman" w:cs="Times New Roman"/>
                <w:sz w:val="22"/>
                <w:szCs w:val="22"/>
              </w:rPr>
              <w:t>Visiting Honours (2004). Co-supervision for 6-weeks with Nick Trefethen (Oxford University) who visited UQ for a year.</w:t>
            </w:r>
          </w:p>
        </w:tc>
        <w:tc>
          <w:tcPr>
            <w:tcW w:w="3898" w:type="dxa"/>
            <w:tcBorders>
              <w:top w:val="single" w:sz="8" w:space="0" w:color="000000"/>
              <w:left w:val="single" w:sz="8" w:space="0" w:color="000000"/>
              <w:bottom w:val="single" w:sz="8" w:space="0" w:color="000000"/>
              <w:right w:val="single" w:sz="8" w:space="0" w:color="000000"/>
            </w:tcBorders>
            <w:shd w:val="clear" w:color="auto" w:fill="auto"/>
            <w:tcMar>
              <w:top w:w="20" w:type="dxa"/>
              <w:left w:w="87" w:type="dxa"/>
              <w:bottom w:w="0" w:type="dxa"/>
              <w:right w:w="87" w:type="dxa"/>
            </w:tcMar>
          </w:tcPr>
          <w:p w14:paraId="79643812" w14:textId="77777777" w:rsidR="00124B6B" w:rsidRPr="00D87DD2" w:rsidRDefault="00124B6B" w:rsidP="007D4CA2">
            <w:pPr>
              <w:pStyle w:val="BodyText"/>
              <w:rPr>
                <w:sz w:val="22"/>
                <w:szCs w:val="22"/>
                <w:lang w:val="en-US"/>
              </w:rPr>
            </w:pPr>
            <w:r>
              <w:rPr>
                <w:sz w:val="22"/>
                <w:szCs w:val="22"/>
                <w:lang w:val="en-US"/>
              </w:rPr>
              <w:t>Completed his PhD at Oxford.</w:t>
            </w:r>
          </w:p>
        </w:tc>
      </w:tr>
    </w:tbl>
    <w:p w14:paraId="597EEAB3" w14:textId="77777777" w:rsidR="007D4CA2" w:rsidRDefault="007D4CA2">
      <w:pPr>
        <w:pStyle w:val="BodyText"/>
        <w:rPr>
          <w:sz w:val="22"/>
          <w:szCs w:val="22"/>
        </w:rPr>
      </w:pPr>
    </w:p>
    <w:p w14:paraId="5B560DDA" w14:textId="77777777" w:rsidR="009168C5" w:rsidRDefault="009168C5">
      <w:pPr>
        <w:pStyle w:val="BodyText"/>
        <w:rPr>
          <w:sz w:val="22"/>
          <w:szCs w:val="22"/>
        </w:rPr>
      </w:pPr>
    </w:p>
    <w:p w14:paraId="74FEC02C" w14:textId="77777777" w:rsidR="007D4CA2" w:rsidRDefault="007D4CA2">
      <w:pPr>
        <w:pStyle w:val="BodyText"/>
        <w:rPr>
          <w:b/>
          <w:sz w:val="22"/>
          <w:szCs w:val="22"/>
        </w:rPr>
      </w:pPr>
      <w:r>
        <w:rPr>
          <w:b/>
          <w:sz w:val="22"/>
          <w:szCs w:val="22"/>
        </w:rPr>
        <w:t>Lectures</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924"/>
        <w:gridCol w:w="1366"/>
        <w:gridCol w:w="4270"/>
      </w:tblGrid>
      <w:tr w:rsidR="002B0980" w14:paraId="154C1A12" w14:textId="77777777">
        <w:trPr>
          <w:trHeight w:val="147"/>
        </w:trPr>
        <w:tc>
          <w:tcPr>
            <w:tcW w:w="668" w:type="dxa"/>
          </w:tcPr>
          <w:p w14:paraId="1A31485E" w14:textId="78D67DC5" w:rsidR="002B0980" w:rsidRDefault="002B0980" w:rsidP="008569E1">
            <w:pPr>
              <w:rPr>
                <w:rFonts w:ascii="Times New Roman" w:hAnsi="Times New Roman" w:cs="Times New Roman"/>
                <w:sz w:val="22"/>
                <w:szCs w:val="22"/>
              </w:rPr>
            </w:pPr>
            <w:r>
              <w:rPr>
                <w:rFonts w:ascii="Times New Roman" w:hAnsi="Times New Roman" w:cs="Times New Roman"/>
                <w:sz w:val="22"/>
                <w:szCs w:val="22"/>
              </w:rPr>
              <w:t>2017</w:t>
            </w:r>
          </w:p>
        </w:tc>
        <w:tc>
          <w:tcPr>
            <w:tcW w:w="3924" w:type="dxa"/>
          </w:tcPr>
          <w:p w14:paraId="6FB1EE1A" w14:textId="04D06F80" w:rsidR="002B0980" w:rsidRDefault="002B0980" w:rsidP="009C684B">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18083EE1" w14:textId="3502CC7F" w:rsidR="002B0980" w:rsidRDefault="002B0980" w:rsidP="009C684B">
            <w:pPr>
              <w:rPr>
                <w:rFonts w:ascii="Times New Roman" w:hAnsi="Times New Roman" w:cs="Times New Roman"/>
                <w:sz w:val="22"/>
                <w:szCs w:val="22"/>
              </w:rPr>
            </w:pPr>
            <w:r>
              <w:rPr>
                <w:rFonts w:ascii="Times New Roman" w:hAnsi="Times New Roman" w:cs="Times New Roman"/>
                <w:sz w:val="22"/>
                <w:szCs w:val="22"/>
              </w:rPr>
              <w:t>Spring’17</w:t>
            </w:r>
          </w:p>
        </w:tc>
        <w:tc>
          <w:tcPr>
            <w:tcW w:w="4270" w:type="dxa"/>
          </w:tcPr>
          <w:p w14:paraId="0F60F2B7" w14:textId="50286FAE" w:rsidR="002B0980" w:rsidRDefault="00844A10" w:rsidP="008569E1">
            <w:pPr>
              <w:rPr>
                <w:rFonts w:ascii="Times New Roman" w:hAnsi="Times New Roman" w:cs="Times New Roman"/>
                <w:sz w:val="22"/>
                <w:szCs w:val="22"/>
              </w:rPr>
            </w:pPr>
            <w:r>
              <w:rPr>
                <w:rFonts w:ascii="Times New Roman" w:hAnsi="Times New Roman" w:cs="Times New Roman"/>
                <w:sz w:val="22"/>
                <w:szCs w:val="22"/>
              </w:rPr>
              <w:t>Lecturer – 62</w:t>
            </w:r>
            <w:r w:rsidR="002B0980">
              <w:rPr>
                <w:rFonts w:ascii="Times New Roman" w:hAnsi="Times New Roman" w:cs="Times New Roman"/>
                <w:sz w:val="22"/>
                <w:szCs w:val="22"/>
              </w:rPr>
              <w:t xml:space="preserve"> UG students</w:t>
            </w:r>
          </w:p>
        </w:tc>
      </w:tr>
      <w:tr w:rsidR="002B0980" w14:paraId="403529B9" w14:textId="77777777">
        <w:trPr>
          <w:trHeight w:val="147"/>
        </w:trPr>
        <w:tc>
          <w:tcPr>
            <w:tcW w:w="668" w:type="dxa"/>
          </w:tcPr>
          <w:p w14:paraId="5DC90D47" w14:textId="2390D1DF" w:rsidR="002B0980" w:rsidRDefault="002B0980" w:rsidP="008569E1">
            <w:pPr>
              <w:rPr>
                <w:rFonts w:ascii="Times New Roman" w:hAnsi="Times New Roman" w:cs="Times New Roman"/>
                <w:sz w:val="22"/>
                <w:szCs w:val="22"/>
              </w:rPr>
            </w:pPr>
            <w:r>
              <w:rPr>
                <w:rFonts w:ascii="Times New Roman" w:hAnsi="Times New Roman" w:cs="Times New Roman"/>
                <w:sz w:val="22"/>
                <w:szCs w:val="22"/>
              </w:rPr>
              <w:t>2017</w:t>
            </w:r>
          </w:p>
        </w:tc>
        <w:tc>
          <w:tcPr>
            <w:tcW w:w="3924" w:type="dxa"/>
          </w:tcPr>
          <w:p w14:paraId="050F3583" w14:textId="00052DFA" w:rsidR="002B0980" w:rsidRDefault="002B0980" w:rsidP="009C684B">
            <w:pPr>
              <w:rPr>
                <w:rFonts w:ascii="Times New Roman" w:hAnsi="Times New Roman" w:cs="Times New Roman"/>
                <w:sz w:val="22"/>
                <w:szCs w:val="22"/>
              </w:rPr>
            </w:pPr>
            <w:r>
              <w:rPr>
                <w:rFonts w:ascii="Times New Roman" w:hAnsi="Times New Roman" w:cs="Times New Roman"/>
                <w:sz w:val="22"/>
                <w:szCs w:val="22"/>
              </w:rPr>
              <w:t>UA – MATH610 – Iterative Methods for Linear Systems</w:t>
            </w:r>
          </w:p>
        </w:tc>
        <w:tc>
          <w:tcPr>
            <w:tcW w:w="1366" w:type="dxa"/>
          </w:tcPr>
          <w:p w14:paraId="33849877" w14:textId="70BBA3BF" w:rsidR="002B0980" w:rsidRDefault="002B0980" w:rsidP="009C684B">
            <w:pPr>
              <w:rPr>
                <w:rFonts w:ascii="Times New Roman" w:hAnsi="Times New Roman" w:cs="Times New Roman"/>
                <w:sz w:val="22"/>
                <w:szCs w:val="22"/>
              </w:rPr>
            </w:pPr>
            <w:r>
              <w:rPr>
                <w:rFonts w:ascii="Times New Roman" w:hAnsi="Times New Roman" w:cs="Times New Roman"/>
                <w:sz w:val="22"/>
                <w:szCs w:val="22"/>
              </w:rPr>
              <w:t>Fall’16</w:t>
            </w:r>
          </w:p>
        </w:tc>
        <w:tc>
          <w:tcPr>
            <w:tcW w:w="4270" w:type="dxa"/>
          </w:tcPr>
          <w:p w14:paraId="00D9D7B7" w14:textId="2719D7D6" w:rsidR="002B0980" w:rsidRDefault="00844A10" w:rsidP="008569E1">
            <w:pPr>
              <w:rPr>
                <w:rFonts w:ascii="Times New Roman" w:hAnsi="Times New Roman" w:cs="Times New Roman"/>
                <w:sz w:val="22"/>
                <w:szCs w:val="22"/>
              </w:rPr>
            </w:pPr>
            <w:r>
              <w:rPr>
                <w:rFonts w:ascii="Times New Roman" w:hAnsi="Times New Roman" w:cs="Times New Roman"/>
                <w:sz w:val="22"/>
                <w:szCs w:val="22"/>
              </w:rPr>
              <w:t>Lecturer – 7</w:t>
            </w:r>
            <w:r w:rsidR="002B0980">
              <w:rPr>
                <w:rFonts w:ascii="Times New Roman" w:hAnsi="Times New Roman" w:cs="Times New Roman"/>
                <w:sz w:val="22"/>
                <w:szCs w:val="22"/>
              </w:rPr>
              <w:t xml:space="preserve"> GD students</w:t>
            </w:r>
          </w:p>
        </w:tc>
      </w:tr>
      <w:tr w:rsidR="002B0980" w14:paraId="0FE1BD00" w14:textId="77777777">
        <w:trPr>
          <w:trHeight w:val="147"/>
        </w:trPr>
        <w:tc>
          <w:tcPr>
            <w:tcW w:w="668" w:type="dxa"/>
          </w:tcPr>
          <w:p w14:paraId="31D98CC3" w14:textId="7339A67B" w:rsidR="002B0980" w:rsidRDefault="002B0980" w:rsidP="008569E1">
            <w:pPr>
              <w:rPr>
                <w:rFonts w:ascii="Times New Roman" w:hAnsi="Times New Roman" w:cs="Times New Roman"/>
                <w:sz w:val="22"/>
                <w:szCs w:val="22"/>
              </w:rPr>
            </w:pPr>
            <w:r>
              <w:rPr>
                <w:rFonts w:ascii="Times New Roman" w:hAnsi="Times New Roman" w:cs="Times New Roman"/>
                <w:sz w:val="22"/>
                <w:szCs w:val="22"/>
              </w:rPr>
              <w:t>2016</w:t>
            </w:r>
          </w:p>
        </w:tc>
        <w:tc>
          <w:tcPr>
            <w:tcW w:w="3924" w:type="dxa"/>
          </w:tcPr>
          <w:p w14:paraId="01F9E923" w14:textId="4B26A9AF" w:rsidR="002B0980" w:rsidRDefault="002B0980" w:rsidP="009C684B">
            <w:pPr>
              <w:rPr>
                <w:rFonts w:ascii="Times New Roman" w:hAnsi="Times New Roman" w:cs="Times New Roman"/>
                <w:sz w:val="22"/>
                <w:szCs w:val="22"/>
              </w:rPr>
            </w:pPr>
            <w:r>
              <w:rPr>
                <w:rFonts w:ascii="Times New Roman" w:hAnsi="Times New Roman" w:cs="Times New Roman"/>
                <w:sz w:val="22"/>
                <w:szCs w:val="22"/>
              </w:rPr>
              <w:t>UA – MATH300 – Intro Numer. Anal.</w:t>
            </w:r>
          </w:p>
        </w:tc>
        <w:tc>
          <w:tcPr>
            <w:tcW w:w="1366" w:type="dxa"/>
          </w:tcPr>
          <w:p w14:paraId="6B71A473" w14:textId="0F8FE1D6" w:rsidR="002B0980" w:rsidRDefault="002B0980" w:rsidP="009C684B">
            <w:pPr>
              <w:rPr>
                <w:rFonts w:ascii="Times New Roman" w:hAnsi="Times New Roman" w:cs="Times New Roman"/>
                <w:sz w:val="22"/>
                <w:szCs w:val="22"/>
              </w:rPr>
            </w:pPr>
            <w:r>
              <w:rPr>
                <w:rFonts w:ascii="Times New Roman" w:hAnsi="Times New Roman" w:cs="Times New Roman"/>
                <w:sz w:val="22"/>
                <w:szCs w:val="22"/>
              </w:rPr>
              <w:t>Spring’16</w:t>
            </w:r>
          </w:p>
        </w:tc>
        <w:tc>
          <w:tcPr>
            <w:tcW w:w="4270" w:type="dxa"/>
          </w:tcPr>
          <w:p w14:paraId="01BECD97" w14:textId="72AAED7C" w:rsidR="002B0980" w:rsidRDefault="002B0980" w:rsidP="008569E1">
            <w:pPr>
              <w:rPr>
                <w:rFonts w:ascii="Times New Roman" w:hAnsi="Times New Roman" w:cs="Times New Roman"/>
                <w:sz w:val="22"/>
                <w:szCs w:val="22"/>
              </w:rPr>
            </w:pPr>
            <w:r>
              <w:rPr>
                <w:rFonts w:ascii="Times New Roman" w:hAnsi="Times New Roman" w:cs="Times New Roman"/>
                <w:sz w:val="22"/>
                <w:szCs w:val="22"/>
              </w:rPr>
              <w:t>Lecturer – 47 UG students</w:t>
            </w:r>
          </w:p>
        </w:tc>
      </w:tr>
      <w:tr w:rsidR="002B0980" w14:paraId="62446C47" w14:textId="77777777">
        <w:trPr>
          <w:trHeight w:val="147"/>
        </w:trPr>
        <w:tc>
          <w:tcPr>
            <w:tcW w:w="668" w:type="dxa"/>
          </w:tcPr>
          <w:p w14:paraId="347E84D9" w14:textId="30B48745" w:rsidR="002B0980" w:rsidRDefault="002B0980" w:rsidP="00BA5833">
            <w:pPr>
              <w:rPr>
                <w:rFonts w:ascii="Times New Roman" w:hAnsi="Times New Roman" w:cs="Times New Roman"/>
                <w:sz w:val="22"/>
                <w:szCs w:val="22"/>
              </w:rPr>
            </w:pPr>
            <w:r>
              <w:rPr>
                <w:rFonts w:ascii="Times New Roman" w:hAnsi="Times New Roman" w:cs="Times New Roman"/>
                <w:sz w:val="22"/>
                <w:szCs w:val="22"/>
              </w:rPr>
              <w:t>2015</w:t>
            </w:r>
          </w:p>
        </w:tc>
        <w:tc>
          <w:tcPr>
            <w:tcW w:w="3924" w:type="dxa"/>
          </w:tcPr>
          <w:p w14:paraId="74BB53F1" w14:textId="641135AA" w:rsidR="002B0980" w:rsidRDefault="002B0980" w:rsidP="009C684B">
            <w:pPr>
              <w:rPr>
                <w:rFonts w:ascii="Times New Roman" w:hAnsi="Times New Roman" w:cs="Times New Roman"/>
                <w:sz w:val="22"/>
                <w:szCs w:val="22"/>
              </w:rPr>
            </w:pPr>
            <w:r>
              <w:rPr>
                <w:rFonts w:ascii="Times New Roman" w:hAnsi="Times New Roman" w:cs="Times New Roman"/>
                <w:sz w:val="22"/>
                <w:szCs w:val="22"/>
              </w:rPr>
              <w:t>UA – MATH300 – Intro Numer. Anal.</w:t>
            </w:r>
          </w:p>
        </w:tc>
        <w:tc>
          <w:tcPr>
            <w:tcW w:w="1366" w:type="dxa"/>
          </w:tcPr>
          <w:p w14:paraId="51903FF5" w14:textId="22769EDE" w:rsidR="002B0980" w:rsidRDefault="002B0980" w:rsidP="009C684B">
            <w:pPr>
              <w:rPr>
                <w:rFonts w:ascii="Times New Roman" w:hAnsi="Times New Roman" w:cs="Times New Roman"/>
                <w:sz w:val="22"/>
                <w:szCs w:val="22"/>
              </w:rPr>
            </w:pPr>
            <w:r>
              <w:rPr>
                <w:rFonts w:ascii="Times New Roman" w:hAnsi="Times New Roman" w:cs="Times New Roman"/>
                <w:sz w:val="22"/>
                <w:szCs w:val="22"/>
              </w:rPr>
              <w:t>Fall’15</w:t>
            </w:r>
          </w:p>
        </w:tc>
        <w:tc>
          <w:tcPr>
            <w:tcW w:w="4270" w:type="dxa"/>
          </w:tcPr>
          <w:p w14:paraId="25F27A24" w14:textId="67F2DC31" w:rsidR="002B0980" w:rsidRDefault="002B0980" w:rsidP="009C684B">
            <w:pPr>
              <w:rPr>
                <w:rFonts w:ascii="Times New Roman" w:hAnsi="Times New Roman" w:cs="Times New Roman"/>
                <w:sz w:val="22"/>
                <w:szCs w:val="22"/>
              </w:rPr>
            </w:pPr>
            <w:r>
              <w:rPr>
                <w:rFonts w:ascii="Times New Roman" w:hAnsi="Times New Roman" w:cs="Times New Roman"/>
                <w:sz w:val="22"/>
                <w:szCs w:val="22"/>
              </w:rPr>
              <w:t>Lecturer – 41 UG students</w:t>
            </w:r>
          </w:p>
        </w:tc>
      </w:tr>
      <w:tr w:rsidR="002B0980" w14:paraId="3A3BB0EA" w14:textId="77777777">
        <w:trPr>
          <w:trHeight w:val="147"/>
        </w:trPr>
        <w:tc>
          <w:tcPr>
            <w:tcW w:w="668" w:type="dxa"/>
          </w:tcPr>
          <w:p w14:paraId="591FB758" w14:textId="1ECE1FC3" w:rsidR="002B0980" w:rsidRDefault="002B0980" w:rsidP="00BA5833">
            <w:pPr>
              <w:rPr>
                <w:rFonts w:ascii="Times New Roman" w:hAnsi="Times New Roman" w:cs="Times New Roman"/>
                <w:sz w:val="22"/>
                <w:szCs w:val="22"/>
              </w:rPr>
            </w:pPr>
            <w:r>
              <w:rPr>
                <w:rFonts w:ascii="Times New Roman" w:hAnsi="Times New Roman" w:cs="Times New Roman"/>
                <w:sz w:val="22"/>
                <w:szCs w:val="22"/>
              </w:rPr>
              <w:t>2015</w:t>
            </w:r>
          </w:p>
        </w:tc>
        <w:tc>
          <w:tcPr>
            <w:tcW w:w="3924" w:type="dxa"/>
          </w:tcPr>
          <w:p w14:paraId="30C986C2" w14:textId="53692618" w:rsidR="002B0980" w:rsidRDefault="002B0980">
            <w:pPr>
              <w:rPr>
                <w:rFonts w:ascii="Times New Roman" w:hAnsi="Times New Roman" w:cs="Times New Roman"/>
                <w:sz w:val="22"/>
                <w:szCs w:val="22"/>
              </w:rPr>
            </w:pPr>
            <w:r>
              <w:rPr>
                <w:rFonts w:ascii="Times New Roman" w:hAnsi="Times New Roman" w:cs="Times New Roman"/>
                <w:sz w:val="22"/>
                <w:szCs w:val="22"/>
              </w:rPr>
              <w:t>UA – MATH485/585 – Intro Cplx. Anal.</w:t>
            </w:r>
          </w:p>
        </w:tc>
        <w:tc>
          <w:tcPr>
            <w:tcW w:w="1366" w:type="dxa"/>
          </w:tcPr>
          <w:p w14:paraId="3E438782" w14:textId="2F8B0E4E" w:rsidR="002B0980" w:rsidRDefault="002B0980" w:rsidP="00BA5833">
            <w:pPr>
              <w:rPr>
                <w:rFonts w:ascii="Times New Roman" w:hAnsi="Times New Roman" w:cs="Times New Roman"/>
                <w:sz w:val="22"/>
                <w:szCs w:val="22"/>
              </w:rPr>
            </w:pPr>
            <w:r>
              <w:rPr>
                <w:rFonts w:ascii="Times New Roman" w:hAnsi="Times New Roman" w:cs="Times New Roman"/>
                <w:sz w:val="22"/>
                <w:szCs w:val="22"/>
              </w:rPr>
              <w:t>Spring’15</w:t>
            </w:r>
          </w:p>
        </w:tc>
        <w:tc>
          <w:tcPr>
            <w:tcW w:w="4270" w:type="dxa"/>
          </w:tcPr>
          <w:p w14:paraId="3FB2678F" w14:textId="7FE9B37B" w:rsidR="002B0980" w:rsidRDefault="002B0980" w:rsidP="00BA5833">
            <w:pPr>
              <w:rPr>
                <w:rFonts w:ascii="Times New Roman" w:hAnsi="Times New Roman" w:cs="Times New Roman"/>
                <w:sz w:val="22"/>
                <w:szCs w:val="22"/>
              </w:rPr>
            </w:pPr>
            <w:r>
              <w:rPr>
                <w:rFonts w:ascii="Times New Roman" w:hAnsi="Times New Roman" w:cs="Times New Roman"/>
                <w:sz w:val="22"/>
                <w:szCs w:val="22"/>
              </w:rPr>
              <w:t>Lecturer – 33/3 UG/GD students</w:t>
            </w:r>
          </w:p>
        </w:tc>
      </w:tr>
      <w:tr w:rsidR="002B0980" w14:paraId="5A617FE5" w14:textId="77777777">
        <w:trPr>
          <w:trHeight w:val="147"/>
        </w:trPr>
        <w:tc>
          <w:tcPr>
            <w:tcW w:w="668" w:type="dxa"/>
          </w:tcPr>
          <w:p w14:paraId="0AD6E832" w14:textId="50FC0D1F" w:rsidR="002B0980" w:rsidRDefault="002B0980" w:rsidP="00BA5833">
            <w:pPr>
              <w:rPr>
                <w:rFonts w:ascii="Times New Roman" w:hAnsi="Times New Roman" w:cs="Times New Roman"/>
                <w:sz w:val="22"/>
                <w:szCs w:val="22"/>
              </w:rPr>
            </w:pPr>
            <w:r>
              <w:rPr>
                <w:rFonts w:ascii="Times New Roman" w:hAnsi="Times New Roman" w:cs="Times New Roman"/>
                <w:sz w:val="22"/>
                <w:szCs w:val="22"/>
              </w:rPr>
              <w:t>2014</w:t>
            </w:r>
          </w:p>
        </w:tc>
        <w:tc>
          <w:tcPr>
            <w:tcW w:w="3924" w:type="dxa"/>
          </w:tcPr>
          <w:p w14:paraId="719686F9" w14:textId="7101B80C" w:rsidR="002B0980" w:rsidRDefault="002B0980">
            <w:pPr>
              <w:rPr>
                <w:rFonts w:ascii="Times New Roman" w:hAnsi="Times New Roman" w:cs="Times New Roman"/>
                <w:sz w:val="22"/>
                <w:szCs w:val="22"/>
              </w:rPr>
            </w:pPr>
            <w:r>
              <w:rPr>
                <w:rFonts w:ascii="Times New Roman" w:hAnsi="Times New Roman" w:cs="Times New Roman"/>
                <w:sz w:val="22"/>
                <w:szCs w:val="22"/>
              </w:rPr>
              <w:t>UA – MATH610 – Iterative Methods for Linear Systems</w:t>
            </w:r>
          </w:p>
        </w:tc>
        <w:tc>
          <w:tcPr>
            <w:tcW w:w="1366" w:type="dxa"/>
          </w:tcPr>
          <w:p w14:paraId="36C5033B" w14:textId="6A713056" w:rsidR="002B0980" w:rsidRDefault="002B0980">
            <w:pPr>
              <w:rPr>
                <w:rFonts w:ascii="Times New Roman" w:hAnsi="Times New Roman" w:cs="Times New Roman"/>
                <w:sz w:val="22"/>
                <w:szCs w:val="22"/>
              </w:rPr>
            </w:pPr>
            <w:r>
              <w:rPr>
                <w:rFonts w:ascii="Times New Roman" w:hAnsi="Times New Roman" w:cs="Times New Roman"/>
                <w:sz w:val="22"/>
                <w:szCs w:val="22"/>
              </w:rPr>
              <w:t>Fall’14</w:t>
            </w:r>
          </w:p>
        </w:tc>
        <w:tc>
          <w:tcPr>
            <w:tcW w:w="4270" w:type="dxa"/>
          </w:tcPr>
          <w:p w14:paraId="3F19C32E" w14:textId="3B33345E" w:rsidR="002B0980" w:rsidRDefault="002B0980" w:rsidP="00BA5833">
            <w:pPr>
              <w:rPr>
                <w:rFonts w:ascii="Times New Roman" w:hAnsi="Times New Roman" w:cs="Times New Roman"/>
                <w:sz w:val="22"/>
                <w:szCs w:val="22"/>
              </w:rPr>
            </w:pPr>
            <w:r>
              <w:rPr>
                <w:rFonts w:ascii="Times New Roman" w:hAnsi="Times New Roman" w:cs="Times New Roman"/>
                <w:sz w:val="22"/>
                <w:szCs w:val="22"/>
              </w:rPr>
              <w:t>Lecturer – 6 GD students</w:t>
            </w:r>
          </w:p>
        </w:tc>
      </w:tr>
      <w:tr w:rsidR="002B0980" w14:paraId="160252DD" w14:textId="77777777">
        <w:trPr>
          <w:trHeight w:val="147"/>
        </w:trPr>
        <w:tc>
          <w:tcPr>
            <w:tcW w:w="668" w:type="dxa"/>
          </w:tcPr>
          <w:p w14:paraId="5DA725EE" w14:textId="6F910601" w:rsidR="002B0980" w:rsidRDefault="002B0980">
            <w:pPr>
              <w:rPr>
                <w:rFonts w:ascii="Times New Roman" w:hAnsi="Times New Roman" w:cs="Times New Roman"/>
                <w:sz w:val="22"/>
                <w:szCs w:val="22"/>
              </w:rPr>
            </w:pPr>
            <w:r>
              <w:rPr>
                <w:rFonts w:ascii="Times New Roman" w:hAnsi="Times New Roman" w:cs="Times New Roman"/>
                <w:sz w:val="22"/>
                <w:szCs w:val="22"/>
              </w:rPr>
              <w:t>2014</w:t>
            </w:r>
          </w:p>
        </w:tc>
        <w:tc>
          <w:tcPr>
            <w:tcW w:w="3924" w:type="dxa"/>
          </w:tcPr>
          <w:p w14:paraId="7066FD04" w14:textId="0876CF77" w:rsidR="002B0980" w:rsidRDefault="002B0980">
            <w:pPr>
              <w:rPr>
                <w:rFonts w:ascii="Times New Roman" w:hAnsi="Times New Roman" w:cs="Times New Roman"/>
                <w:sz w:val="22"/>
                <w:szCs w:val="22"/>
              </w:rPr>
            </w:pPr>
            <w:r>
              <w:rPr>
                <w:rFonts w:ascii="Times New Roman" w:hAnsi="Times New Roman" w:cs="Times New Roman"/>
                <w:sz w:val="22"/>
                <w:szCs w:val="22"/>
              </w:rPr>
              <w:t>UA – MATH485/585 – Intro Cplx. Anal.</w:t>
            </w:r>
          </w:p>
        </w:tc>
        <w:tc>
          <w:tcPr>
            <w:tcW w:w="1366" w:type="dxa"/>
          </w:tcPr>
          <w:p w14:paraId="3A056F53" w14:textId="044C8DB5" w:rsidR="002B0980" w:rsidRDefault="002B0980" w:rsidP="00BA5833">
            <w:pPr>
              <w:rPr>
                <w:rFonts w:ascii="Times New Roman" w:hAnsi="Times New Roman" w:cs="Times New Roman"/>
                <w:sz w:val="22"/>
                <w:szCs w:val="22"/>
              </w:rPr>
            </w:pPr>
            <w:r>
              <w:rPr>
                <w:rFonts w:ascii="Times New Roman" w:hAnsi="Times New Roman" w:cs="Times New Roman"/>
                <w:sz w:val="22"/>
                <w:szCs w:val="22"/>
              </w:rPr>
              <w:t>Spring’14</w:t>
            </w:r>
          </w:p>
        </w:tc>
        <w:tc>
          <w:tcPr>
            <w:tcW w:w="4270" w:type="dxa"/>
          </w:tcPr>
          <w:p w14:paraId="7D8C9A24" w14:textId="23A6A1D2" w:rsidR="002B0980" w:rsidRDefault="002B0980" w:rsidP="00BA5833">
            <w:pPr>
              <w:rPr>
                <w:rFonts w:ascii="Times New Roman" w:hAnsi="Times New Roman" w:cs="Times New Roman"/>
                <w:sz w:val="22"/>
                <w:szCs w:val="22"/>
              </w:rPr>
            </w:pPr>
            <w:r>
              <w:rPr>
                <w:rFonts w:ascii="Times New Roman" w:hAnsi="Times New Roman" w:cs="Times New Roman"/>
                <w:sz w:val="22"/>
                <w:szCs w:val="22"/>
              </w:rPr>
              <w:t>Lecturer – 30/1 UG/GD students</w:t>
            </w:r>
          </w:p>
        </w:tc>
      </w:tr>
      <w:tr w:rsidR="002B0980" w14:paraId="344BFA03" w14:textId="77777777">
        <w:trPr>
          <w:trHeight w:val="147"/>
        </w:trPr>
        <w:tc>
          <w:tcPr>
            <w:tcW w:w="668" w:type="dxa"/>
          </w:tcPr>
          <w:p w14:paraId="6C1F4E7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2013</w:t>
            </w:r>
          </w:p>
        </w:tc>
        <w:tc>
          <w:tcPr>
            <w:tcW w:w="3924" w:type="dxa"/>
          </w:tcPr>
          <w:p w14:paraId="08114C0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MATH126 – Calculus II</w:t>
            </w:r>
          </w:p>
        </w:tc>
        <w:tc>
          <w:tcPr>
            <w:tcW w:w="1366" w:type="dxa"/>
          </w:tcPr>
          <w:p w14:paraId="1A9D54B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Fall’13</w:t>
            </w:r>
          </w:p>
        </w:tc>
        <w:tc>
          <w:tcPr>
            <w:tcW w:w="4270" w:type="dxa"/>
          </w:tcPr>
          <w:p w14:paraId="20C803F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53 UG students</w:t>
            </w:r>
          </w:p>
        </w:tc>
      </w:tr>
      <w:tr w:rsidR="002B0980" w14:paraId="61A7A107" w14:textId="77777777">
        <w:trPr>
          <w:trHeight w:val="147"/>
        </w:trPr>
        <w:tc>
          <w:tcPr>
            <w:tcW w:w="668" w:type="dxa"/>
          </w:tcPr>
          <w:p w14:paraId="61C3072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2013</w:t>
            </w:r>
          </w:p>
        </w:tc>
        <w:tc>
          <w:tcPr>
            <w:tcW w:w="3924" w:type="dxa"/>
          </w:tcPr>
          <w:p w14:paraId="11F72B22"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UA – MATH227 – Calculus III</w:t>
            </w:r>
          </w:p>
        </w:tc>
        <w:tc>
          <w:tcPr>
            <w:tcW w:w="1366" w:type="dxa"/>
          </w:tcPr>
          <w:p w14:paraId="523E6C6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Spring’13</w:t>
            </w:r>
          </w:p>
        </w:tc>
        <w:tc>
          <w:tcPr>
            <w:tcW w:w="4270" w:type="dxa"/>
          </w:tcPr>
          <w:p w14:paraId="3FD175F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47 UG students</w:t>
            </w:r>
          </w:p>
        </w:tc>
      </w:tr>
      <w:tr w:rsidR="002B0980" w14:paraId="624F8C2E" w14:textId="77777777">
        <w:trPr>
          <w:trHeight w:val="147"/>
        </w:trPr>
        <w:tc>
          <w:tcPr>
            <w:tcW w:w="668" w:type="dxa"/>
          </w:tcPr>
          <w:p w14:paraId="76D985F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2013</w:t>
            </w:r>
          </w:p>
        </w:tc>
        <w:tc>
          <w:tcPr>
            <w:tcW w:w="3924" w:type="dxa"/>
          </w:tcPr>
          <w:p w14:paraId="11F67C87"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UA – MATH485/585 – Intro Cplx. Anal.</w:t>
            </w:r>
          </w:p>
        </w:tc>
        <w:tc>
          <w:tcPr>
            <w:tcW w:w="1366" w:type="dxa"/>
          </w:tcPr>
          <w:p w14:paraId="3814084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Spring’13</w:t>
            </w:r>
          </w:p>
        </w:tc>
        <w:tc>
          <w:tcPr>
            <w:tcW w:w="4270" w:type="dxa"/>
          </w:tcPr>
          <w:p w14:paraId="738F7A3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30/4 UG/GD students</w:t>
            </w:r>
          </w:p>
        </w:tc>
      </w:tr>
      <w:tr w:rsidR="002B0980" w14:paraId="2747E6B0" w14:textId="77777777">
        <w:trPr>
          <w:trHeight w:val="147"/>
        </w:trPr>
        <w:tc>
          <w:tcPr>
            <w:tcW w:w="668" w:type="dxa"/>
          </w:tcPr>
          <w:p w14:paraId="20C1AD9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2012</w:t>
            </w:r>
          </w:p>
        </w:tc>
        <w:tc>
          <w:tcPr>
            <w:tcW w:w="3924" w:type="dxa"/>
          </w:tcPr>
          <w:p w14:paraId="412D040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MATH126 – Calculus II</w:t>
            </w:r>
          </w:p>
        </w:tc>
        <w:tc>
          <w:tcPr>
            <w:tcW w:w="1366" w:type="dxa"/>
          </w:tcPr>
          <w:p w14:paraId="77010EC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Fall’12</w:t>
            </w:r>
          </w:p>
        </w:tc>
        <w:tc>
          <w:tcPr>
            <w:tcW w:w="4270" w:type="dxa"/>
          </w:tcPr>
          <w:p w14:paraId="7EA1FBDA"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75 UG students</w:t>
            </w:r>
          </w:p>
        </w:tc>
      </w:tr>
      <w:tr w:rsidR="002B0980" w14:paraId="3EBBC176" w14:textId="77777777">
        <w:trPr>
          <w:trHeight w:val="147"/>
        </w:trPr>
        <w:tc>
          <w:tcPr>
            <w:tcW w:w="668" w:type="dxa"/>
          </w:tcPr>
          <w:p w14:paraId="0C69B798"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2012</w:t>
            </w:r>
          </w:p>
        </w:tc>
        <w:tc>
          <w:tcPr>
            <w:tcW w:w="3924" w:type="dxa"/>
          </w:tcPr>
          <w:p w14:paraId="4EB50AE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126FFAB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Fall’12</w:t>
            </w:r>
          </w:p>
        </w:tc>
        <w:tc>
          <w:tcPr>
            <w:tcW w:w="4270" w:type="dxa"/>
          </w:tcPr>
          <w:p w14:paraId="6CF2EEB0"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47 UG students</w:t>
            </w:r>
          </w:p>
        </w:tc>
      </w:tr>
      <w:tr w:rsidR="002B0980" w14:paraId="0B5C5987" w14:textId="77777777">
        <w:trPr>
          <w:trHeight w:val="147"/>
        </w:trPr>
        <w:tc>
          <w:tcPr>
            <w:tcW w:w="668" w:type="dxa"/>
          </w:tcPr>
          <w:p w14:paraId="43F9988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2012</w:t>
            </w:r>
          </w:p>
        </w:tc>
        <w:tc>
          <w:tcPr>
            <w:tcW w:w="3924" w:type="dxa"/>
          </w:tcPr>
          <w:p w14:paraId="595CF93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MATH126 – Calculus II</w:t>
            </w:r>
          </w:p>
        </w:tc>
        <w:tc>
          <w:tcPr>
            <w:tcW w:w="1366" w:type="dxa"/>
          </w:tcPr>
          <w:p w14:paraId="5ED07C3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Spring’12</w:t>
            </w:r>
          </w:p>
        </w:tc>
        <w:tc>
          <w:tcPr>
            <w:tcW w:w="4270" w:type="dxa"/>
          </w:tcPr>
          <w:p w14:paraId="7F3ABC72"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75 UG students</w:t>
            </w:r>
          </w:p>
        </w:tc>
      </w:tr>
      <w:tr w:rsidR="002B0980" w14:paraId="08FFCD89" w14:textId="77777777">
        <w:trPr>
          <w:trHeight w:val="147"/>
        </w:trPr>
        <w:tc>
          <w:tcPr>
            <w:tcW w:w="668" w:type="dxa"/>
          </w:tcPr>
          <w:p w14:paraId="70E34A1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2012</w:t>
            </w:r>
          </w:p>
        </w:tc>
        <w:tc>
          <w:tcPr>
            <w:tcW w:w="3924" w:type="dxa"/>
          </w:tcPr>
          <w:p w14:paraId="5A9F0B9B"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UA – MATH300 – Intro Num. Anal.</w:t>
            </w:r>
          </w:p>
        </w:tc>
        <w:tc>
          <w:tcPr>
            <w:tcW w:w="1366" w:type="dxa"/>
          </w:tcPr>
          <w:p w14:paraId="228D27D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Spring’12</w:t>
            </w:r>
          </w:p>
        </w:tc>
        <w:tc>
          <w:tcPr>
            <w:tcW w:w="4270" w:type="dxa"/>
          </w:tcPr>
          <w:p w14:paraId="1C3DC6C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22 UG students</w:t>
            </w:r>
          </w:p>
        </w:tc>
      </w:tr>
      <w:tr w:rsidR="002B0980" w14:paraId="4E51E84D" w14:textId="77777777">
        <w:trPr>
          <w:trHeight w:val="147"/>
        </w:trPr>
        <w:tc>
          <w:tcPr>
            <w:tcW w:w="668" w:type="dxa"/>
          </w:tcPr>
          <w:p w14:paraId="587CC34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2011</w:t>
            </w:r>
          </w:p>
        </w:tc>
        <w:tc>
          <w:tcPr>
            <w:tcW w:w="3924" w:type="dxa"/>
          </w:tcPr>
          <w:p w14:paraId="455D6C9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MATH126 – Calculus II</w:t>
            </w:r>
          </w:p>
        </w:tc>
        <w:tc>
          <w:tcPr>
            <w:tcW w:w="1366" w:type="dxa"/>
          </w:tcPr>
          <w:p w14:paraId="2C1AB95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Fall’11</w:t>
            </w:r>
          </w:p>
        </w:tc>
        <w:tc>
          <w:tcPr>
            <w:tcW w:w="4270" w:type="dxa"/>
          </w:tcPr>
          <w:p w14:paraId="1845F197"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64 UG students</w:t>
            </w:r>
          </w:p>
        </w:tc>
      </w:tr>
      <w:tr w:rsidR="002B0980" w14:paraId="0A904B00" w14:textId="77777777">
        <w:trPr>
          <w:trHeight w:val="147"/>
        </w:trPr>
        <w:tc>
          <w:tcPr>
            <w:tcW w:w="668" w:type="dxa"/>
          </w:tcPr>
          <w:p w14:paraId="37499F8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2011</w:t>
            </w:r>
          </w:p>
        </w:tc>
        <w:tc>
          <w:tcPr>
            <w:tcW w:w="3924" w:type="dxa"/>
          </w:tcPr>
          <w:p w14:paraId="1E79B17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3D992D1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Fall’11</w:t>
            </w:r>
          </w:p>
        </w:tc>
        <w:tc>
          <w:tcPr>
            <w:tcW w:w="4270" w:type="dxa"/>
          </w:tcPr>
          <w:p w14:paraId="3864B56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41 UG students</w:t>
            </w:r>
          </w:p>
        </w:tc>
      </w:tr>
      <w:tr w:rsidR="002B0980" w14:paraId="003BBB46" w14:textId="77777777">
        <w:trPr>
          <w:trHeight w:val="147"/>
        </w:trPr>
        <w:tc>
          <w:tcPr>
            <w:tcW w:w="668" w:type="dxa"/>
          </w:tcPr>
          <w:p w14:paraId="5C99E7E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2011</w:t>
            </w:r>
          </w:p>
        </w:tc>
        <w:tc>
          <w:tcPr>
            <w:tcW w:w="3924" w:type="dxa"/>
          </w:tcPr>
          <w:p w14:paraId="1762B63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MATH227 – Calculus III</w:t>
            </w:r>
          </w:p>
        </w:tc>
        <w:tc>
          <w:tcPr>
            <w:tcW w:w="1366" w:type="dxa"/>
          </w:tcPr>
          <w:p w14:paraId="40F5AE1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Sprin’11</w:t>
            </w:r>
          </w:p>
        </w:tc>
        <w:tc>
          <w:tcPr>
            <w:tcW w:w="4270" w:type="dxa"/>
          </w:tcPr>
          <w:p w14:paraId="2C241B65"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40 UG students</w:t>
            </w:r>
          </w:p>
        </w:tc>
      </w:tr>
      <w:tr w:rsidR="002B0980" w14:paraId="172F13B8" w14:textId="77777777">
        <w:trPr>
          <w:trHeight w:val="246"/>
        </w:trPr>
        <w:tc>
          <w:tcPr>
            <w:tcW w:w="668" w:type="dxa"/>
          </w:tcPr>
          <w:p w14:paraId="0E8C2E2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2011</w:t>
            </w:r>
          </w:p>
        </w:tc>
        <w:tc>
          <w:tcPr>
            <w:tcW w:w="3924" w:type="dxa"/>
          </w:tcPr>
          <w:p w14:paraId="32D3006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63C2879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Spring’11</w:t>
            </w:r>
          </w:p>
        </w:tc>
        <w:tc>
          <w:tcPr>
            <w:tcW w:w="4270" w:type="dxa"/>
          </w:tcPr>
          <w:p w14:paraId="38D9D0E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47 UG students</w:t>
            </w:r>
          </w:p>
        </w:tc>
      </w:tr>
      <w:tr w:rsidR="002B0980" w14:paraId="05586155" w14:textId="77777777">
        <w:trPr>
          <w:trHeight w:val="246"/>
        </w:trPr>
        <w:tc>
          <w:tcPr>
            <w:tcW w:w="668" w:type="dxa"/>
          </w:tcPr>
          <w:p w14:paraId="0414345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2010</w:t>
            </w:r>
          </w:p>
        </w:tc>
        <w:tc>
          <w:tcPr>
            <w:tcW w:w="3924" w:type="dxa"/>
          </w:tcPr>
          <w:p w14:paraId="1629A84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572A8DFA"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Fall'10</w:t>
            </w:r>
          </w:p>
        </w:tc>
        <w:tc>
          <w:tcPr>
            <w:tcW w:w="4270" w:type="dxa"/>
          </w:tcPr>
          <w:p w14:paraId="1695A144"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42 UG students</w:t>
            </w:r>
          </w:p>
        </w:tc>
      </w:tr>
      <w:tr w:rsidR="002B0980" w14:paraId="039C3A68" w14:textId="77777777">
        <w:trPr>
          <w:trHeight w:val="246"/>
        </w:trPr>
        <w:tc>
          <w:tcPr>
            <w:tcW w:w="668" w:type="dxa"/>
          </w:tcPr>
          <w:p w14:paraId="2A9AB32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2010</w:t>
            </w:r>
          </w:p>
        </w:tc>
        <w:tc>
          <w:tcPr>
            <w:tcW w:w="3924" w:type="dxa"/>
          </w:tcPr>
          <w:p w14:paraId="0BD6A3C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MATH125 – Calculus I</w:t>
            </w:r>
          </w:p>
        </w:tc>
        <w:tc>
          <w:tcPr>
            <w:tcW w:w="1366" w:type="dxa"/>
          </w:tcPr>
          <w:p w14:paraId="4455B1E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Fall'10</w:t>
            </w:r>
          </w:p>
        </w:tc>
        <w:tc>
          <w:tcPr>
            <w:tcW w:w="4270" w:type="dxa"/>
          </w:tcPr>
          <w:p w14:paraId="2696D5FE"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27 UG students</w:t>
            </w:r>
          </w:p>
        </w:tc>
      </w:tr>
      <w:tr w:rsidR="002B0980" w14:paraId="55D882B7" w14:textId="77777777">
        <w:trPr>
          <w:trHeight w:val="246"/>
        </w:trPr>
        <w:tc>
          <w:tcPr>
            <w:tcW w:w="668" w:type="dxa"/>
          </w:tcPr>
          <w:p w14:paraId="1B79660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2010</w:t>
            </w:r>
          </w:p>
        </w:tc>
        <w:tc>
          <w:tcPr>
            <w:tcW w:w="3924" w:type="dxa"/>
          </w:tcPr>
          <w:p w14:paraId="1B4CB20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68567DF3"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Spring'10</w:t>
            </w:r>
          </w:p>
        </w:tc>
        <w:tc>
          <w:tcPr>
            <w:tcW w:w="4270" w:type="dxa"/>
          </w:tcPr>
          <w:p w14:paraId="592AB116"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35 UG students</w:t>
            </w:r>
          </w:p>
        </w:tc>
      </w:tr>
      <w:tr w:rsidR="002B0980" w14:paraId="4FCE8240" w14:textId="77777777">
        <w:trPr>
          <w:trHeight w:val="246"/>
        </w:trPr>
        <w:tc>
          <w:tcPr>
            <w:tcW w:w="668" w:type="dxa"/>
          </w:tcPr>
          <w:p w14:paraId="6E1B8BA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2010</w:t>
            </w:r>
          </w:p>
        </w:tc>
        <w:tc>
          <w:tcPr>
            <w:tcW w:w="3924" w:type="dxa"/>
          </w:tcPr>
          <w:p w14:paraId="31C8A7E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MATH227 – Calculus III</w:t>
            </w:r>
          </w:p>
        </w:tc>
        <w:tc>
          <w:tcPr>
            <w:tcW w:w="1366" w:type="dxa"/>
          </w:tcPr>
          <w:p w14:paraId="79DF4CD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Spring'10</w:t>
            </w:r>
          </w:p>
        </w:tc>
        <w:tc>
          <w:tcPr>
            <w:tcW w:w="4270" w:type="dxa"/>
          </w:tcPr>
          <w:p w14:paraId="0692FBB2"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30 UG students</w:t>
            </w:r>
          </w:p>
        </w:tc>
      </w:tr>
      <w:tr w:rsidR="002B0980" w14:paraId="3A77F56D" w14:textId="77777777">
        <w:trPr>
          <w:trHeight w:val="246"/>
        </w:trPr>
        <w:tc>
          <w:tcPr>
            <w:tcW w:w="668" w:type="dxa"/>
          </w:tcPr>
          <w:p w14:paraId="4067BFF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2009</w:t>
            </w:r>
          </w:p>
        </w:tc>
        <w:tc>
          <w:tcPr>
            <w:tcW w:w="3924" w:type="dxa"/>
          </w:tcPr>
          <w:p w14:paraId="673D5EF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MATH238 – Appl. Diff. Eq.</w:t>
            </w:r>
          </w:p>
        </w:tc>
        <w:tc>
          <w:tcPr>
            <w:tcW w:w="1366" w:type="dxa"/>
          </w:tcPr>
          <w:p w14:paraId="3870446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Fall’09</w:t>
            </w:r>
          </w:p>
        </w:tc>
        <w:tc>
          <w:tcPr>
            <w:tcW w:w="4270" w:type="dxa"/>
          </w:tcPr>
          <w:p w14:paraId="45FDF39F"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29 UG students</w:t>
            </w:r>
          </w:p>
        </w:tc>
      </w:tr>
      <w:tr w:rsidR="002B0980" w14:paraId="0D1B5F8D" w14:textId="77777777">
        <w:trPr>
          <w:trHeight w:val="266"/>
        </w:trPr>
        <w:tc>
          <w:tcPr>
            <w:tcW w:w="668" w:type="dxa"/>
          </w:tcPr>
          <w:p w14:paraId="270F283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2009</w:t>
            </w:r>
          </w:p>
        </w:tc>
        <w:tc>
          <w:tcPr>
            <w:tcW w:w="3924" w:type="dxa"/>
          </w:tcPr>
          <w:p w14:paraId="0B85D89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MATH125 – Calculus I</w:t>
            </w:r>
          </w:p>
        </w:tc>
        <w:tc>
          <w:tcPr>
            <w:tcW w:w="1366" w:type="dxa"/>
          </w:tcPr>
          <w:p w14:paraId="28D2C4D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Fall’09</w:t>
            </w:r>
          </w:p>
        </w:tc>
        <w:tc>
          <w:tcPr>
            <w:tcW w:w="4270" w:type="dxa"/>
          </w:tcPr>
          <w:p w14:paraId="38D6377C"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45 UG students</w:t>
            </w:r>
          </w:p>
        </w:tc>
      </w:tr>
      <w:tr w:rsidR="002B0980" w14:paraId="23F008F6" w14:textId="77777777">
        <w:trPr>
          <w:trHeight w:val="246"/>
        </w:trPr>
        <w:tc>
          <w:tcPr>
            <w:tcW w:w="668" w:type="dxa"/>
          </w:tcPr>
          <w:p w14:paraId="6E2D4CF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2009</w:t>
            </w:r>
          </w:p>
        </w:tc>
        <w:tc>
          <w:tcPr>
            <w:tcW w:w="3924" w:type="dxa"/>
          </w:tcPr>
          <w:p w14:paraId="5AEF323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MATH126 – Calculus II</w:t>
            </w:r>
          </w:p>
        </w:tc>
        <w:tc>
          <w:tcPr>
            <w:tcW w:w="1366" w:type="dxa"/>
          </w:tcPr>
          <w:p w14:paraId="2565692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Spring’09</w:t>
            </w:r>
          </w:p>
        </w:tc>
        <w:tc>
          <w:tcPr>
            <w:tcW w:w="4270" w:type="dxa"/>
          </w:tcPr>
          <w:p w14:paraId="3E7EDCF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32 UG students</w:t>
            </w:r>
          </w:p>
        </w:tc>
      </w:tr>
      <w:tr w:rsidR="002B0980" w14:paraId="0F8DE405" w14:textId="77777777">
        <w:trPr>
          <w:trHeight w:val="509"/>
        </w:trPr>
        <w:tc>
          <w:tcPr>
            <w:tcW w:w="668" w:type="dxa"/>
          </w:tcPr>
          <w:p w14:paraId="4A948A4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2009</w:t>
            </w:r>
          </w:p>
        </w:tc>
        <w:tc>
          <w:tcPr>
            <w:tcW w:w="3924" w:type="dxa"/>
          </w:tcPr>
          <w:p w14:paraId="3F8A8A0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MATH610 – Iterative Methods for Linear Systems</w:t>
            </w:r>
          </w:p>
        </w:tc>
        <w:tc>
          <w:tcPr>
            <w:tcW w:w="1366" w:type="dxa"/>
          </w:tcPr>
          <w:p w14:paraId="40DD46F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Spring’09</w:t>
            </w:r>
          </w:p>
        </w:tc>
        <w:tc>
          <w:tcPr>
            <w:tcW w:w="4270" w:type="dxa"/>
          </w:tcPr>
          <w:p w14:paraId="03F9571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 GD students</w:t>
            </w:r>
          </w:p>
        </w:tc>
      </w:tr>
      <w:tr w:rsidR="002B0980" w14:paraId="4EB2B0EA" w14:textId="77777777">
        <w:trPr>
          <w:trHeight w:val="246"/>
        </w:trPr>
        <w:tc>
          <w:tcPr>
            <w:tcW w:w="668" w:type="dxa"/>
          </w:tcPr>
          <w:p w14:paraId="51715A2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2008</w:t>
            </w:r>
          </w:p>
        </w:tc>
        <w:tc>
          <w:tcPr>
            <w:tcW w:w="3924" w:type="dxa"/>
          </w:tcPr>
          <w:p w14:paraId="049D395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UA - MATH145 – Honors Calculus I</w:t>
            </w:r>
          </w:p>
        </w:tc>
        <w:tc>
          <w:tcPr>
            <w:tcW w:w="1366" w:type="dxa"/>
          </w:tcPr>
          <w:p w14:paraId="1EAD223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Fall’08</w:t>
            </w:r>
          </w:p>
        </w:tc>
        <w:tc>
          <w:tcPr>
            <w:tcW w:w="4270" w:type="dxa"/>
          </w:tcPr>
          <w:p w14:paraId="73062B2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34 UG students</w:t>
            </w:r>
          </w:p>
        </w:tc>
      </w:tr>
      <w:tr w:rsidR="002B0980" w14:paraId="4339CB78" w14:textId="77777777" w:rsidTr="00D813B6">
        <w:trPr>
          <w:trHeight w:val="494"/>
        </w:trPr>
        <w:tc>
          <w:tcPr>
            <w:tcW w:w="668" w:type="dxa"/>
          </w:tcPr>
          <w:p w14:paraId="3839E5F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2007</w:t>
            </w:r>
          </w:p>
        </w:tc>
        <w:tc>
          <w:tcPr>
            <w:tcW w:w="3924" w:type="dxa"/>
          </w:tcPr>
          <w:p w14:paraId="2036F55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MATH4202 - Advanced Techniques in Numerical Linear Algebra</w:t>
            </w:r>
          </w:p>
        </w:tc>
        <w:tc>
          <w:tcPr>
            <w:tcW w:w="1366" w:type="dxa"/>
          </w:tcPr>
          <w:p w14:paraId="776FCE1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174167DA"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4 GD students</w:t>
            </w:r>
          </w:p>
        </w:tc>
      </w:tr>
      <w:tr w:rsidR="002B0980" w14:paraId="12743EFF" w14:textId="77777777" w:rsidTr="00D813B6">
        <w:trPr>
          <w:trHeight w:val="602"/>
        </w:trPr>
        <w:tc>
          <w:tcPr>
            <w:tcW w:w="668" w:type="dxa"/>
          </w:tcPr>
          <w:p w14:paraId="1B3F9A0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2005</w:t>
            </w:r>
          </w:p>
        </w:tc>
        <w:tc>
          <w:tcPr>
            <w:tcW w:w="3924" w:type="dxa"/>
          </w:tcPr>
          <w:p w14:paraId="7205CE4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MATH4202 - Advanced Techniques in Numerical Linear Algebra</w:t>
            </w:r>
          </w:p>
        </w:tc>
        <w:tc>
          <w:tcPr>
            <w:tcW w:w="1366" w:type="dxa"/>
          </w:tcPr>
          <w:p w14:paraId="63C810D3"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0D3A58FB"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Lecturer – 3 GD students</w:t>
            </w:r>
          </w:p>
        </w:tc>
      </w:tr>
      <w:tr w:rsidR="002B0980" w14:paraId="28B59E88" w14:textId="77777777" w:rsidTr="00D813B6">
        <w:trPr>
          <w:trHeight w:val="629"/>
        </w:trPr>
        <w:tc>
          <w:tcPr>
            <w:tcW w:w="668" w:type="dxa"/>
          </w:tcPr>
          <w:p w14:paraId="10A17DC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2004</w:t>
            </w:r>
          </w:p>
        </w:tc>
        <w:tc>
          <w:tcPr>
            <w:tcW w:w="3924" w:type="dxa"/>
          </w:tcPr>
          <w:p w14:paraId="1E6202A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MATH6006 – Special Topics of Scientific Computing: ill-posed problems</w:t>
            </w:r>
          </w:p>
        </w:tc>
        <w:tc>
          <w:tcPr>
            <w:tcW w:w="1366" w:type="dxa"/>
          </w:tcPr>
          <w:p w14:paraId="310D44B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6513191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Team teaching (lecturer) – 3 GD students</w:t>
            </w:r>
          </w:p>
        </w:tc>
      </w:tr>
      <w:tr w:rsidR="002B0980" w14:paraId="01C5A95D" w14:textId="77777777">
        <w:trPr>
          <w:trHeight w:val="509"/>
        </w:trPr>
        <w:tc>
          <w:tcPr>
            <w:tcW w:w="668" w:type="dxa"/>
          </w:tcPr>
          <w:p w14:paraId="5A8F9CD3"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2003</w:t>
            </w:r>
          </w:p>
        </w:tc>
        <w:tc>
          <w:tcPr>
            <w:tcW w:w="3924" w:type="dxa"/>
          </w:tcPr>
          <w:p w14:paraId="5280273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MATH4201 - Applications of Scientific Computing</w:t>
            </w:r>
          </w:p>
        </w:tc>
        <w:tc>
          <w:tcPr>
            <w:tcW w:w="1366" w:type="dxa"/>
          </w:tcPr>
          <w:p w14:paraId="196C42C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694B1DDD"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Team teaching (lecturer) – 3 GD students</w:t>
            </w:r>
          </w:p>
        </w:tc>
      </w:tr>
      <w:tr w:rsidR="002B0980" w14:paraId="0CBB54D3" w14:textId="77777777" w:rsidTr="00D813B6">
        <w:trPr>
          <w:trHeight w:val="638"/>
        </w:trPr>
        <w:tc>
          <w:tcPr>
            <w:tcW w:w="668" w:type="dxa"/>
          </w:tcPr>
          <w:p w14:paraId="16FF14DA"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2002</w:t>
            </w:r>
          </w:p>
        </w:tc>
        <w:tc>
          <w:tcPr>
            <w:tcW w:w="3924" w:type="dxa"/>
          </w:tcPr>
          <w:p w14:paraId="52CFAE4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MATH4202 - Advanced Techniques in Numerical Linear Algebra</w:t>
            </w:r>
          </w:p>
        </w:tc>
        <w:tc>
          <w:tcPr>
            <w:tcW w:w="1366" w:type="dxa"/>
          </w:tcPr>
          <w:p w14:paraId="045E151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285CD746"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Team teaching (lecturer) – 3 GD students</w:t>
            </w:r>
          </w:p>
        </w:tc>
      </w:tr>
      <w:tr w:rsidR="002B0980" w14:paraId="59B8B4A7" w14:textId="77777777">
        <w:trPr>
          <w:cantSplit/>
          <w:trHeight w:val="755"/>
        </w:trPr>
        <w:tc>
          <w:tcPr>
            <w:tcW w:w="668" w:type="dxa"/>
          </w:tcPr>
          <w:p w14:paraId="09B1E591"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2000</w:t>
            </w:r>
          </w:p>
        </w:tc>
        <w:tc>
          <w:tcPr>
            <w:tcW w:w="3924" w:type="dxa"/>
          </w:tcPr>
          <w:p w14:paraId="08C0A706"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Univ Yde - Numerical methods for the regularization of ill-posed problems</w:t>
            </w:r>
          </w:p>
        </w:tc>
        <w:tc>
          <w:tcPr>
            <w:tcW w:w="1366" w:type="dxa"/>
          </w:tcPr>
          <w:p w14:paraId="61D43F4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4 weeks (3 hours everyday)</w:t>
            </w:r>
          </w:p>
        </w:tc>
        <w:tc>
          <w:tcPr>
            <w:tcW w:w="4270" w:type="dxa"/>
          </w:tcPr>
          <w:p w14:paraId="268BBC0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Lecturer – Intensive module at the University of Yaounde, and ensuing examination at the end of the course – 10 postgraduate students</w:t>
            </w:r>
          </w:p>
        </w:tc>
      </w:tr>
      <w:tr w:rsidR="002B0980" w14:paraId="012104BA" w14:textId="77777777">
        <w:trPr>
          <w:trHeight w:val="509"/>
        </w:trPr>
        <w:tc>
          <w:tcPr>
            <w:tcW w:w="668" w:type="dxa"/>
          </w:tcPr>
          <w:p w14:paraId="1DF7444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2000</w:t>
            </w:r>
          </w:p>
        </w:tc>
        <w:tc>
          <w:tcPr>
            <w:tcW w:w="3924" w:type="dxa"/>
          </w:tcPr>
          <w:p w14:paraId="3203614A"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MN476 - Advanced Parallel Computation</w:t>
            </w:r>
          </w:p>
        </w:tc>
        <w:tc>
          <w:tcPr>
            <w:tcW w:w="1366" w:type="dxa"/>
          </w:tcPr>
          <w:p w14:paraId="46B8134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1</w:t>
            </w:r>
          </w:p>
        </w:tc>
        <w:tc>
          <w:tcPr>
            <w:tcW w:w="4270" w:type="dxa"/>
          </w:tcPr>
          <w:p w14:paraId="1EC83189"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Team teaching (lecturer) – 3 GD students</w:t>
            </w:r>
          </w:p>
        </w:tc>
      </w:tr>
      <w:tr w:rsidR="002B0980" w14:paraId="621FDBFF" w14:textId="77777777">
        <w:trPr>
          <w:trHeight w:val="775"/>
        </w:trPr>
        <w:tc>
          <w:tcPr>
            <w:tcW w:w="668" w:type="dxa"/>
          </w:tcPr>
          <w:p w14:paraId="6ABF10A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1997</w:t>
            </w:r>
          </w:p>
        </w:tc>
        <w:tc>
          <w:tcPr>
            <w:tcW w:w="3924" w:type="dxa"/>
          </w:tcPr>
          <w:p w14:paraId="3EEE187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ME303 - Engineering Mathematics IIIc (Introductory Numerical Techniques)</w:t>
            </w:r>
          </w:p>
        </w:tc>
        <w:tc>
          <w:tcPr>
            <w:tcW w:w="1366" w:type="dxa"/>
          </w:tcPr>
          <w:p w14:paraId="4F2DEEC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 xml:space="preserve">6 hours </w:t>
            </w:r>
          </w:p>
        </w:tc>
        <w:tc>
          <w:tcPr>
            <w:tcW w:w="4270" w:type="dxa"/>
          </w:tcPr>
          <w:p w14:paraId="302DA501" w14:textId="77777777" w:rsidR="002B0980" w:rsidRDefault="002B0980" w:rsidP="007D4CA2">
            <w:pPr>
              <w:rPr>
                <w:rFonts w:ascii="Times New Roman" w:hAnsi="Times New Roman" w:cs="Times New Roman"/>
                <w:sz w:val="22"/>
                <w:szCs w:val="22"/>
              </w:rPr>
            </w:pPr>
            <w:r>
              <w:rPr>
                <w:rFonts w:ascii="Times New Roman" w:hAnsi="Times New Roman" w:cs="Times New Roman"/>
                <w:sz w:val="22"/>
                <w:szCs w:val="22"/>
              </w:rPr>
              <w:t>Team teaching (lecturer) – 60 UG students</w:t>
            </w:r>
          </w:p>
        </w:tc>
      </w:tr>
      <w:tr w:rsidR="002B0980" w14:paraId="22E94F68" w14:textId="77777777">
        <w:trPr>
          <w:trHeight w:val="755"/>
        </w:trPr>
        <w:tc>
          <w:tcPr>
            <w:tcW w:w="668" w:type="dxa"/>
          </w:tcPr>
          <w:p w14:paraId="7B47AE2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1996</w:t>
            </w:r>
          </w:p>
        </w:tc>
        <w:tc>
          <w:tcPr>
            <w:tcW w:w="3924" w:type="dxa"/>
          </w:tcPr>
          <w:p w14:paraId="07F143A6"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HPC</w:t>
            </w:r>
          </w:p>
        </w:tc>
        <w:tc>
          <w:tcPr>
            <w:tcW w:w="1366" w:type="dxa"/>
          </w:tcPr>
          <w:p w14:paraId="4DBCE86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 week</w:t>
            </w:r>
          </w:p>
        </w:tc>
        <w:tc>
          <w:tcPr>
            <w:tcW w:w="4270" w:type="dxa"/>
          </w:tcPr>
          <w:p w14:paraId="632BD077"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Workshop (lecturer) – featuring guest spealer Prof. J. Dongarra from the University of Tennesse and Oak Ridge National Labs</w:t>
            </w:r>
          </w:p>
        </w:tc>
      </w:tr>
      <w:tr w:rsidR="002B0980" w14:paraId="7F33F429" w14:textId="77777777">
        <w:trPr>
          <w:trHeight w:val="509"/>
        </w:trPr>
        <w:tc>
          <w:tcPr>
            <w:tcW w:w="668" w:type="dxa"/>
          </w:tcPr>
          <w:p w14:paraId="6B980B0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1996</w:t>
            </w:r>
          </w:p>
        </w:tc>
        <w:tc>
          <w:tcPr>
            <w:tcW w:w="3924" w:type="dxa"/>
          </w:tcPr>
          <w:p w14:paraId="42EB882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MN320 - Introduction to High Performance Computing</w:t>
            </w:r>
          </w:p>
        </w:tc>
        <w:tc>
          <w:tcPr>
            <w:tcW w:w="1366" w:type="dxa"/>
          </w:tcPr>
          <w:p w14:paraId="60D3D33A"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Semester 2</w:t>
            </w:r>
          </w:p>
        </w:tc>
        <w:tc>
          <w:tcPr>
            <w:tcW w:w="4270" w:type="dxa"/>
          </w:tcPr>
          <w:p w14:paraId="395B50B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Team teaching</w:t>
            </w:r>
          </w:p>
        </w:tc>
      </w:tr>
      <w:tr w:rsidR="002B0980" w14:paraId="12A5B77C" w14:textId="77777777">
        <w:trPr>
          <w:trHeight w:val="775"/>
        </w:trPr>
        <w:tc>
          <w:tcPr>
            <w:tcW w:w="668" w:type="dxa"/>
          </w:tcPr>
          <w:p w14:paraId="072AC2E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1996</w:t>
            </w:r>
          </w:p>
        </w:tc>
        <w:tc>
          <w:tcPr>
            <w:tcW w:w="3924" w:type="dxa"/>
          </w:tcPr>
          <w:p w14:paraId="0E83007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Univ Yde - Matrix functions and applications</w:t>
            </w:r>
          </w:p>
        </w:tc>
        <w:tc>
          <w:tcPr>
            <w:tcW w:w="1366" w:type="dxa"/>
          </w:tcPr>
          <w:p w14:paraId="52B69194"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2 weeks (4 hours everyday)</w:t>
            </w:r>
          </w:p>
        </w:tc>
        <w:tc>
          <w:tcPr>
            <w:tcW w:w="4270" w:type="dxa"/>
          </w:tcPr>
          <w:p w14:paraId="40FBB04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Lecturer – Intensive module at the University of Yaounde, and ensuing examination at the end of the course – 15 postgraduate students</w:t>
            </w:r>
          </w:p>
        </w:tc>
      </w:tr>
      <w:tr w:rsidR="002B0980" w14:paraId="5985E634" w14:textId="77777777">
        <w:trPr>
          <w:trHeight w:val="246"/>
        </w:trPr>
        <w:tc>
          <w:tcPr>
            <w:tcW w:w="668" w:type="dxa"/>
          </w:tcPr>
          <w:p w14:paraId="7A7CCBE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1995</w:t>
            </w:r>
          </w:p>
        </w:tc>
        <w:tc>
          <w:tcPr>
            <w:tcW w:w="3924" w:type="dxa"/>
          </w:tcPr>
          <w:p w14:paraId="20A7AEDF"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UQ - HPC</w:t>
            </w:r>
          </w:p>
        </w:tc>
        <w:tc>
          <w:tcPr>
            <w:tcW w:w="1366" w:type="dxa"/>
          </w:tcPr>
          <w:p w14:paraId="5BEC52FD"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 xml:space="preserve">Semester 2 </w:t>
            </w:r>
          </w:p>
        </w:tc>
        <w:tc>
          <w:tcPr>
            <w:tcW w:w="4270" w:type="dxa"/>
          </w:tcPr>
          <w:p w14:paraId="143893AC"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Team teaching</w:t>
            </w:r>
          </w:p>
        </w:tc>
      </w:tr>
      <w:tr w:rsidR="002B0980" w14:paraId="3A63F869" w14:textId="77777777">
        <w:trPr>
          <w:trHeight w:val="509"/>
        </w:trPr>
        <w:tc>
          <w:tcPr>
            <w:tcW w:w="668" w:type="dxa"/>
          </w:tcPr>
          <w:p w14:paraId="00DD45F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1994</w:t>
            </w:r>
          </w:p>
        </w:tc>
        <w:tc>
          <w:tcPr>
            <w:tcW w:w="3924" w:type="dxa"/>
          </w:tcPr>
          <w:p w14:paraId="43D2C05E"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Univ Rennes1 - Algorithms and data structures</w:t>
            </w:r>
          </w:p>
        </w:tc>
        <w:tc>
          <w:tcPr>
            <w:tcW w:w="1366" w:type="dxa"/>
          </w:tcPr>
          <w:p w14:paraId="072ABE9A"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 xml:space="preserve">Semester 1 </w:t>
            </w:r>
          </w:p>
        </w:tc>
        <w:tc>
          <w:tcPr>
            <w:tcW w:w="4270" w:type="dxa"/>
          </w:tcPr>
          <w:p w14:paraId="0DDEE0D5"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Team teaching (tutor) – 30 undergraduate students at the University of Rennes (France)</w:t>
            </w:r>
          </w:p>
        </w:tc>
      </w:tr>
      <w:tr w:rsidR="002B0980" w14:paraId="5C973FCC" w14:textId="77777777" w:rsidTr="00D813B6">
        <w:trPr>
          <w:cantSplit/>
          <w:trHeight w:val="489"/>
        </w:trPr>
        <w:tc>
          <w:tcPr>
            <w:tcW w:w="668" w:type="dxa"/>
          </w:tcPr>
          <w:p w14:paraId="283DB45B"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1993</w:t>
            </w:r>
          </w:p>
        </w:tc>
        <w:tc>
          <w:tcPr>
            <w:tcW w:w="3924" w:type="dxa"/>
          </w:tcPr>
          <w:p w14:paraId="623CC339"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Univ Rennes1 - Numerical analysis</w:t>
            </w:r>
          </w:p>
        </w:tc>
        <w:tc>
          <w:tcPr>
            <w:tcW w:w="1366" w:type="dxa"/>
          </w:tcPr>
          <w:p w14:paraId="501A5C70"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 xml:space="preserve">Semester 2 </w:t>
            </w:r>
          </w:p>
        </w:tc>
        <w:tc>
          <w:tcPr>
            <w:tcW w:w="4270" w:type="dxa"/>
          </w:tcPr>
          <w:p w14:paraId="1E5922C2" w14:textId="77777777" w:rsidR="002B0980" w:rsidRDefault="002B0980">
            <w:pPr>
              <w:rPr>
                <w:rFonts w:ascii="Times New Roman" w:hAnsi="Times New Roman" w:cs="Times New Roman"/>
                <w:sz w:val="22"/>
                <w:szCs w:val="22"/>
              </w:rPr>
            </w:pPr>
            <w:r>
              <w:rPr>
                <w:rFonts w:ascii="Times New Roman" w:hAnsi="Times New Roman" w:cs="Times New Roman"/>
                <w:sz w:val="22"/>
                <w:szCs w:val="22"/>
              </w:rPr>
              <w:t>Team teaching (tutor) – 30 undergraduate students at the University of Rennes (France)</w:t>
            </w:r>
          </w:p>
        </w:tc>
      </w:tr>
    </w:tbl>
    <w:p w14:paraId="490592FC" w14:textId="77777777" w:rsidR="007D4CA2" w:rsidRDefault="007D4CA2">
      <w:pPr>
        <w:rPr>
          <w:rFonts w:ascii="Times New Roman" w:hAnsi="Times New Roman" w:cs="Times New Roman"/>
          <w:sz w:val="22"/>
          <w:szCs w:val="22"/>
        </w:rPr>
      </w:pPr>
    </w:p>
    <w:p w14:paraId="634F8F3E" w14:textId="77777777" w:rsidR="00C43BED" w:rsidRDefault="00C43BED">
      <w:pPr>
        <w:pStyle w:val="BodyText"/>
        <w:rPr>
          <w:b/>
          <w:bCs/>
          <w:sz w:val="22"/>
          <w:szCs w:val="22"/>
        </w:rPr>
      </w:pPr>
    </w:p>
    <w:p w14:paraId="75E4A18A" w14:textId="77777777" w:rsidR="007D4CA2" w:rsidRDefault="007D4CA2">
      <w:pPr>
        <w:pStyle w:val="BodyText"/>
        <w:rPr>
          <w:b/>
          <w:bCs/>
          <w:sz w:val="22"/>
          <w:szCs w:val="22"/>
        </w:rPr>
      </w:pPr>
      <w:r>
        <w:rPr>
          <w:b/>
          <w:bCs/>
          <w:sz w:val="22"/>
          <w:szCs w:val="22"/>
        </w:rPr>
        <w:t>RESEARCH COLLABORATIONS</w:t>
      </w:r>
    </w:p>
    <w:p w14:paraId="7B20F33A" w14:textId="4E870647" w:rsidR="00D3097C" w:rsidRPr="00DD2798" w:rsidRDefault="001516BE" w:rsidP="00D3097C">
      <w:pPr>
        <w:pStyle w:val="BodyText"/>
        <w:jc w:val="both"/>
        <w:rPr>
          <w:b/>
          <w:bCs/>
          <w:sz w:val="22"/>
          <w:szCs w:val="22"/>
        </w:rPr>
      </w:pPr>
      <w:r>
        <w:rPr>
          <w:b/>
          <w:bCs/>
          <w:sz w:val="22"/>
          <w:szCs w:val="22"/>
        </w:rPr>
        <w:pict w14:anchorId="5364C715">
          <v:rect id="_x0000_i1032" style="width:489.15pt;height:1pt" o:hralign="center" o:hrstd="t" o:hrnoshade="t" o:hr="t" fillcolor="gray" stroked="f"/>
        </w:pict>
      </w:r>
      <w:r w:rsidR="00D3097C">
        <w:rPr>
          <w:bCs/>
          <w:sz w:val="22"/>
          <w:szCs w:val="22"/>
        </w:rPr>
        <w:t>2015-todate: Tensor methods</w:t>
      </w:r>
    </w:p>
    <w:p w14:paraId="5F161CB9" w14:textId="3D4464A7" w:rsidR="007D4CA2" w:rsidRPr="00DD2798" w:rsidRDefault="007D4CA2" w:rsidP="007D4CA2">
      <w:pPr>
        <w:pStyle w:val="BodyText"/>
        <w:jc w:val="both"/>
        <w:rPr>
          <w:b/>
          <w:bCs/>
          <w:sz w:val="22"/>
          <w:szCs w:val="22"/>
        </w:rPr>
      </w:pPr>
      <w:r>
        <w:rPr>
          <w:bCs/>
          <w:sz w:val="22"/>
          <w:szCs w:val="22"/>
        </w:rPr>
        <w:t>2009-todate: Inexact Krylov methods</w:t>
      </w:r>
    </w:p>
    <w:p w14:paraId="5FC268B7" w14:textId="190D4217" w:rsidR="007D4CA2" w:rsidRPr="00DD2798" w:rsidRDefault="007D4CA2">
      <w:pPr>
        <w:pStyle w:val="BodyText"/>
        <w:jc w:val="both"/>
        <w:rPr>
          <w:b/>
          <w:bCs/>
          <w:sz w:val="22"/>
          <w:szCs w:val="22"/>
        </w:rPr>
      </w:pPr>
      <w:r>
        <w:rPr>
          <w:bCs/>
          <w:sz w:val="22"/>
          <w:szCs w:val="22"/>
        </w:rPr>
        <w:t>2005-todate: Numerical methods in computational biology, with K. Burrage, M. Hegland</w:t>
      </w:r>
      <w:r w:rsidR="00C43BED">
        <w:rPr>
          <w:bCs/>
          <w:sz w:val="22"/>
          <w:szCs w:val="22"/>
        </w:rPr>
        <w:t>, S. MacNamara.</w:t>
      </w:r>
    </w:p>
    <w:p w14:paraId="190CD14F" w14:textId="21FB1C21" w:rsidR="00C43BED" w:rsidRPr="00DD2798" w:rsidRDefault="00C43BED" w:rsidP="00C43BED">
      <w:pPr>
        <w:pStyle w:val="BodyText"/>
        <w:jc w:val="both"/>
        <w:rPr>
          <w:b/>
          <w:bCs/>
          <w:sz w:val="22"/>
          <w:szCs w:val="22"/>
        </w:rPr>
      </w:pPr>
      <w:r>
        <w:rPr>
          <w:bCs/>
          <w:sz w:val="22"/>
          <w:szCs w:val="22"/>
        </w:rPr>
        <w:t>2005-todate: Numerical methods for ODEs, with N.S Hoang.</w:t>
      </w:r>
    </w:p>
    <w:p w14:paraId="40382CE4" w14:textId="77777777" w:rsidR="007D4CA2" w:rsidRDefault="007D4CA2">
      <w:pPr>
        <w:pStyle w:val="BodyText"/>
        <w:jc w:val="both"/>
        <w:rPr>
          <w:bCs/>
          <w:sz w:val="22"/>
          <w:szCs w:val="22"/>
        </w:rPr>
      </w:pPr>
      <w:r>
        <w:rPr>
          <w:bCs/>
          <w:sz w:val="22"/>
          <w:szCs w:val="22"/>
        </w:rPr>
        <w:t>2004: Matlab and grid computing (grid-enabled implementation of some genetic regulatory models), with K. Burrage, P. Burrage, G. Ericksson, S. Jeffrey, T. Pickett, T. Tian, A. Trefethen.</w:t>
      </w:r>
    </w:p>
    <w:p w14:paraId="461EFCB2" w14:textId="77777777" w:rsidR="007D4CA2" w:rsidRDefault="007D4CA2">
      <w:pPr>
        <w:pStyle w:val="BodyText"/>
        <w:jc w:val="both"/>
        <w:rPr>
          <w:bCs/>
          <w:sz w:val="22"/>
          <w:szCs w:val="22"/>
        </w:rPr>
      </w:pPr>
      <w:r>
        <w:rPr>
          <w:bCs/>
          <w:sz w:val="22"/>
          <w:szCs w:val="22"/>
        </w:rPr>
        <w:t>2004: Integrating Australia to Global e-Science, with K. Burrage, A. Trefethen.</w:t>
      </w:r>
    </w:p>
    <w:p w14:paraId="2DD118A6" w14:textId="77777777" w:rsidR="007D4CA2" w:rsidRDefault="007D4CA2">
      <w:pPr>
        <w:pStyle w:val="BodyText"/>
        <w:jc w:val="both"/>
        <w:rPr>
          <w:bCs/>
          <w:sz w:val="22"/>
          <w:szCs w:val="22"/>
        </w:rPr>
      </w:pPr>
      <w:r>
        <w:rPr>
          <w:bCs/>
          <w:sz w:val="22"/>
          <w:szCs w:val="22"/>
        </w:rPr>
        <w:t>2002-2006: Affiliated to the Australian Partnership for Advanced Computing (APAC).</w:t>
      </w:r>
    </w:p>
    <w:p w14:paraId="49AB65EE" w14:textId="77777777" w:rsidR="007D4CA2" w:rsidRDefault="007D4CA2">
      <w:pPr>
        <w:pStyle w:val="BodyText"/>
        <w:jc w:val="both"/>
        <w:rPr>
          <w:bCs/>
          <w:sz w:val="22"/>
          <w:szCs w:val="22"/>
        </w:rPr>
      </w:pPr>
      <w:r>
        <w:rPr>
          <w:bCs/>
          <w:sz w:val="22"/>
          <w:szCs w:val="22"/>
        </w:rPr>
        <w:t>2000-todate: MathML and web technology for mathematics education, with Mozilla and W3C.</w:t>
      </w:r>
    </w:p>
    <w:p w14:paraId="4F723C31" w14:textId="6CDC66C5" w:rsidR="007D4CA2" w:rsidRDefault="007D4CA2">
      <w:pPr>
        <w:pStyle w:val="BodyText"/>
        <w:jc w:val="both"/>
        <w:rPr>
          <w:bCs/>
          <w:sz w:val="22"/>
          <w:szCs w:val="22"/>
        </w:rPr>
      </w:pPr>
      <w:r>
        <w:rPr>
          <w:bCs/>
          <w:sz w:val="22"/>
          <w:szCs w:val="22"/>
        </w:rPr>
        <w:t>1995-todate:</w:t>
      </w:r>
      <w:r>
        <w:rPr>
          <w:bCs/>
          <w:sz w:val="22"/>
          <w:szCs w:val="22"/>
        </w:rPr>
        <w:tab/>
        <w:t xml:space="preserve"> Scientific computa</w:t>
      </w:r>
      <w:r w:rsidR="00C43BED">
        <w:rPr>
          <w:bCs/>
          <w:sz w:val="22"/>
          <w:szCs w:val="22"/>
        </w:rPr>
        <w:t>tion, with local and international collaborators</w:t>
      </w:r>
      <w:r>
        <w:rPr>
          <w:bCs/>
          <w:sz w:val="22"/>
          <w:szCs w:val="22"/>
        </w:rPr>
        <w:t>.</w:t>
      </w:r>
    </w:p>
    <w:p w14:paraId="6E9B4D45" w14:textId="77777777" w:rsidR="007D4CA2" w:rsidRDefault="007D4CA2">
      <w:pPr>
        <w:pStyle w:val="BodyText"/>
        <w:rPr>
          <w:b/>
          <w:bCs/>
          <w:sz w:val="22"/>
          <w:szCs w:val="22"/>
        </w:rPr>
      </w:pPr>
    </w:p>
    <w:p w14:paraId="280B7A0D" w14:textId="77777777" w:rsidR="009168C5" w:rsidRDefault="009168C5">
      <w:pPr>
        <w:pStyle w:val="BodyText"/>
        <w:rPr>
          <w:b/>
          <w:bCs/>
          <w:sz w:val="22"/>
          <w:szCs w:val="22"/>
        </w:rPr>
      </w:pPr>
    </w:p>
    <w:p w14:paraId="56F040D5" w14:textId="77777777" w:rsidR="007D4CA2" w:rsidRDefault="007D4CA2">
      <w:pPr>
        <w:pStyle w:val="Heading2"/>
        <w:spacing w:after="0"/>
        <w:rPr>
          <w:rFonts w:ascii="Times New Roman" w:hAnsi="Times New Roman" w:cs="Times New Roman"/>
          <w:sz w:val="22"/>
          <w:szCs w:val="22"/>
        </w:rPr>
      </w:pPr>
      <w:r>
        <w:rPr>
          <w:rFonts w:ascii="Times New Roman" w:hAnsi="Times New Roman" w:cs="Times New Roman"/>
          <w:sz w:val="22"/>
          <w:szCs w:val="22"/>
        </w:rPr>
        <w:t>SERVICE</w:t>
      </w:r>
    </w:p>
    <w:p w14:paraId="59F41374" w14:textId="7DAB1492" w:rsidR="007D4CA2" w:rsidRPr="00BF51CB" w:rsidRDefault="001516BE">
      <w:pPr>
        <w:pStyle w:val="BodyText"/>
        <w:jc w:val="both"/>
        <w:rPr>
          <w:bCs/>
          <w:sz w:val="22"/>
        </w:rPr>
      </w:pPr>
      <w:r>
        <w:rPr>
          <w:bCs/>
        </w:rPr>
        <w:pict w14:anchorId="5C365721">
          <v:rect id="_x0000_i1033" style="width:489.15pt;height:1pt" o:hralign="center" o:hrstd="t" o:hrnoshade="t" o:hr="t" fillcolor="gray" stroked="f"/>
        </w:pict>
      </w:r>
      <w:r w:rsidR="006151BC">
        <w:rPr>
          <w:bCs/>
          <w:sz w:val="22"/>
        </w:rPr>
        <w:t xml:space="preserve">As Associate Dean for Multicultural Affairs of the College of Arts and Sciences, </w:t>
      </w:r>
      <w:r w:rsidR="007D4CA2" w:rsidRPr="00BF51CB">
        <w:rPr>
          <w:bCs/>
          <w:sz w:val="22"/>
        </w:rPr>
        <w:t xml:space="preserve">I </w:t>
      </w:r>
      <w:r w:rsidR="006151BC">
        <w:rPr>
          <w:bCs/>
          <w:sz w:val="22"/>
        </w:rPr>
        <w:t>participate</w:t>
      </w:r>
      <w:r w:rsidR="007D4CA2" w:rsidRPr="00BF51CB">
        <w:rPr>
          <w:bCs/>
          <w:sz w:val="22"/>
        </w:rPr>
        <w:t xml:space="preserve"> in outreach activities </w:t>
      </w:r>
      <w:r w:rsidR="007D4CA2">
        <w:rPr>
          <w:bCs/>
          <w:sz w:val="22"/>
        </w:rPr>
        <w:t>to publicize UA and help</w:t>
      </w:r>
      <w:r w:rsidR="007D4CA2" w:rsidRPr="00BF51CB">
        <w:rPr>
          <w:bCs/>
          <w:sz w:val="22"/>
        </w:rPr>
        <w:t xml:space="preserve"> recruit more </w:t>
      </w:r>
      <w:r w:rsidR="007D4CA2">
        <w:rPr>
          <w:bCs/>
          <w:sz w:val="22"/>
        </w:rPr>
        <w:t xml:space="preserve">minority </w:t>
      </w:r>
      <w:r w:rsidR="006151BC">
        <w:rPr>
          <w:bCs/>
          <w:sz w:val="22"/>
        </w:rPr>
        <w:t xml:space="preserve">or under-represented faculty and </w:t>
      </w:r>
      <w:r w:rsidR="007D4CA2">
        <w:rPr>
          <w:bCs/>
          <w:sz w:val="22"/>
        </w:rPr>
        <w:t>students</w:t>
      </w:r>
      <w:r w:rsidR="007D4CA2" w:rsidRPr="00BF51CB">
        <w:rPr>
          <w:bCs/>
          <w:sz w:val="22"/>
        </w:rPr>
        <w:t>.</w:t>
      </w:r>
      <w:r w:rsidR="006151BC">
        <w:rPr>
          <w:bCs/>
          <w:sz w:val="22"/>
        </w:rPr>
        <w:t xml:space="preserve"> </w:t>
      </w:r>
      <w:r w:rsidR="00D55031">
        <w:rPr>
          <w:bCs/>
          <w:sz w:val="22"/>
        </w:rPr>
        <w:t xml:space="preserve">This has involved helping about 150 faculty searches from the last two years to today. </w:t>
      </w:r>
      <w:r w:rsidR="006D53DE">
        <w:rPr>
          <w:bCs/>
          <w:sz w:val="22"/>
        </w:rPr>
        <w:t xml:space="preserve">Also, </w:t>
      </w:r>
      <w:r w:rsidR="006D53DE">
        <w:rPr>
          <w:rFonts w:eastAsia="Arial Unicode MS"/>
          <w:sz w:val="22"/>
          <w:szCs w:val="22"/>
        </w:rPr>
        <w:t>t</w:t>
      </w:r>
      <w:r w:rsidR="00E73D25">
        <w:rPr>
          <w:rFonts w:eastAsia="Arial Unicode MS"/>
          <w:sz w:val="22"/>
          <w:szCs w:val="22"/>
        </w:rPr>
        <w:t>hrough my involvement as</w:t>
      </w:r>
      <w:r w:rsidR="00E73D25" w:rsidRPr="00D8731B">
        <w:rPr>
          <w:rFonts w:eastAsia="Arial Unicode MS"/>
          <w:sz w:val="22"/>
          <w:szCs w:val="22"/>
        </w:rPr>
        <w:t xml:space="preserve"> organize</w:t>
      </w:r>
      <w:r w:rsidR="00E73D25">
        <w:rPr>
          <w:rFonts w:eastAsia="Arial Unicode MS"/>
          <w:sz w:val="22"/>
          <w:szCs w:val="22"/>
        </w:rPr>
        <w:t>r</w:t>
      </w:r>
      <w:r w:rsidR="00E73D25" w:rsidRPr="00D8731B">
        <w:rPr>
          <w:rFonts w:eastAsia="Arial Unicode MS"/>
          <w:sz w:val="22"/>
          <w:szCs w:val="22"/>
        </w:rPr>
        <w:t xml:space="preserve"> </w:t>
      </w:r>
      <w:r w:rsidR="00E73D25">
        <w:rPr>
          <w:rFonts w:eastAsia="Arial Unicode MS"/>
          <w:sz w:val="22"/>
          <w:szCs w:val="22"/>
        </w:rPr>
        <w:t xml:space="preserve">of </w:t>
      </w:r>
      <w:r w:rsidR="00E73D25" w:rsidRPr="00D8731B">
        <w:rPr>
          <w:rFonts w:eastAsia="Arial Unicode MS"/>
          <w:sz w:val="22"/>
          <w:szCs w:val="22"/>
        </w:rPr>
        <w:t>the Graduate Recruiting Expo (GREX)</w:t>
      </w:r>
      <w:r w:rsidR="00E73D25">
        <w:rPr>
          <w:rFonts w:eastAsia="Arial Unicode MS"/>
          <w:sz w:val="22"/>
          <w:szCs w:val="22"/>
        </w:rPr>
        <w:t xml:space="preserve"> for the College</w:t>
      </w:r>
      <w:r w:rsidR="006D53DE">
        <w:rPr>
          <w:rFonts w:eastAsia="Arial Unicode MS"/>
          <w:sz w:val="22"/>
          <w:szCs w:val="22"/>
        </w:rPr>
        <w:t>,</w:t>
      </w:r>
      <w:r w:rsidR="00E73D25">
        <w:rPr>
          <w:rFonts w:eastAsia="Arial Unicode MS"/>
          <w:sz w:val="22"/>
          <w:szCs w:val="22"/>
        </w:rPr>
        <w:t xml:space="preserve"> I help bring</w:t>
      </w:r>
      <w:r w:rsidR="00E73D25" w:rsidRPr="00D8731B">
        <w:rPr>
          <w:rFonts w:eastAsia="Arial Unicode MS"/>
          <w:sz w:val="22"/>
          <w:szCs w:val="22"/>
        </w:rPr>
        <w:t xml:space="preserve"> graduate</w:t>
      </w:r>
      <w:r w:rsidR="00E73D25">
        <w:rPr>
          <w:rFonts w:eastAsia="Arial Unicode MS"/>
          <w:sz w:val="22"/>
          <w:szCs w:val="22"/>
        </w:rPr>
        <w:t xml:space="preserve"> students </w:t>
      </w:r>
      <w:r w:rsidR="006D53DE">
        <w:rPr>
          <w:rFonts w:eastAsia="Arial Unicode MS"/>
          <w:sz w:val="22"/>
          <w:szCs w:val="22"/>
        </w:rPr>
        <w:t>from around</w:t>
      </w:r>
      <w:r w:rsidR="00E73D25">
        <w:rPr>
          <w:rFonts w:eastAsia="Arial Unicode MS"/>
          <w:sz w:val="22"/>
          <w:szCs w:val="22"/>
        </w:rPr>
        <w:t xml:space="preserve"> the country</w:t>
      </w:r>
      <w:r w:rsidR="00E73D25" w:rsidRPr="00D8731B">
        <w:rPr>
          <w:rFonts w:eastAsia="Arial Unicode MS"/>
          <w:sz w:val="22"/>
          <w:szCs w:val="22"/>
        </w:rPr>
        <w:t xml:space="preserve"> to the UA campus, with a special focus given to women and minorities in STEM</w:t>
      </w:r>
      <w:r w:rsidR="00E73D25">
        <w:rPr>
          <w:rFonts w:eastAsia="Arial Unicode MS"/>
          <w:sz w:val="22"/>
          <w:szCs w:val="22"/>
        </w:rPr>
        <w:t>. A direct outcome of this has been the recruitment of 2 female PhD students in the Math Department, including</w:t>
      </w:r>
      <w:r w:rsidR="00E73D25" w:rsidRPr="00D8731B">
        <w:rPr>
          <w:rFonts w:eastAsia="Arial Unicode MS"/>
          <w:sz w:val="22"/>
          <w:szCs w:val="22"/>
        </w:rPr>
        <w:t xml:space="preserve"> </w:t>
      </w:r>
      <w:r w:rsidR="00E73D25" w:rsidRPr="00E73D25">
        <w:rPr>
          <w:rFonts w:eastAsia="Arial Unicode MS"/>
          <w:sz w:val="22"/>
          <w:szCs w:val="22"/>
        </w:rPr>
        <w:t>a minority female African-America candidate who had to turn down a very competitive offer that Purdue University gave her.</w:t>
      </w:r>
      <w:r w:rsidR="00E73D25">
        <w:rPr>
          <w:rFonts w:eastAsia="Arial Unicode MS"/>
          <w:sz w:val="22"/>
          <w:szCs w:val="22"/>
        </w:rPr>
        <w:t xml:space="preserve"> </w:t>
      </w:r>
      <w:r w:rsidR="006D53DE">
        <w:rPr>
          <w:rFonts w:eastAsia="Arial Unicode MS"/>
          <w:sz w:val="22"/>
          <w:szCs w:val="22"/>
        </w:rPr>
        <w:t xml:space="preserve">In the past, </w:t>
      </w:r>
      <w:r w:rsidR="006151BC">
        <w:rPr>
          <w:bCs/>
          <w:sz w:val="22"/>
        </w:rPr>
        <w:t xml:space="preserve">I have chaired </w:t>
      </w:r>
      <w:r w:rsidR="006151BC" w:rsidRPr="00BF51CB">
        <w:rPr>
          <w:bCs/>
          <w:sz w:val="22"/>
        </w:rPr>
        <w:t>the College of Arts an</w:t>
      </w:r>
      <w:r w:rsidR="006151BC">
        <w:rPr>
          <w:bCs/>
          <w:sz w:val="22"/>
        </w:rPr>
        <w:t>d Sciences’ Diversity Committee</w:t>
      </w:r>
      <w:r w:rsidR="006151BC" w:rsidRPr="00BF51CB">
        <w:rPr>
          <w:bCs/>
          <w:sz w:val="22"/>
        </w:rPr>
        <w:t xml:space="preserve"> </w:t>
      </w:r>
      <w:r w:rsidR="006151BC">
        <w:rPr>
          <w:bCs/>
          <w:sz w:val="22"/>
        </w:rPr>
        <w:t xml:space="preserve">and have been a member of </w:t>
      </w:r>
      <w:r w:rsidR="006151BC" w:rsidRPr="00BF51CB">
        <w:rPr>
          <w:bCs/>
          <w:sz w:val="22"/>
        </w:rPr>
        <w:t xml:space="preserve">the Department of Mathematics’ Graduate </w:t>
      </w:r>
      <w:r w:rsidR="006151BC">
        <w:rPr>
          <w:bCs/>
          <w:sz w:val="22"/>
        </w:rPr>
        <w:t xml:space="preserve">Course </w:t>
      </w:r>
      <w:r w:rsidR="006151BC" w:rsidRPr="00BF51CB">
        <w:rPr>
          <w:bCs/>
          <w:sz w:val="22"/>
        </w:rPr>
        <w:t>Committee.</w:t>
      </w:r>
    </w:p>
    <w:p w14:paraId="039B2E73" w14:textId="77777777" w:rsidR="007D4CA2" w:rsidRPr="00BF51CB" w:rsidRDefault="007D4CA2">
      <w:pPr>
        <w:pStyle w:val="BodyText"/>
        <w:jc w:val="both"/>
        <w:rPr>
          <w:bCs/>
          <w:sz w:val="22"/>
        </w:rPr>
      </w:pPr>
    </w:p>
    <w:p w14:paraId="73519511" w14:textId="07C837E6" w:rsidR="007D4CA2" w:rsidRPr="00BF51CB" w:rsidRDefault="007D4CA2">
      <w:pPr>
        <w:pStyle w:val="BodyText"/>
        <w:jc w:val="both"/>
        <w:rPr>
          <w:sz w:val="22"/>
        </w:rPr>
      </w:pPr>
      <w:r w:rsidRPr="00BF51CB">
        <w:rPr>
          <w:sz w:val="22"/>
        </w:rPr>
        <w:t xml:space="preserve">I have been a Programme Committee member for conferences such as the International Conference on the Numerical Solution of Markov Chains (NSMC’10) at College of William &amp; Mary, Williamsburg, VA; the International Conference on Scientific Computation And Differential Equations (SciCADE’99); the 10th Computational Techniques and Applications Conference (CTAC’01); the International Conference on the Numerical Solution of Markov Chains (NSMC’03) at the University of Illinois at Urbana-Champaign, IL; </w:t>
      </w:r>
      <w:r w:rsidRPr="00BF51CB">
        <w:rPr>
          <w:sz w:val="22"/>
          <w:szCs w:val="22"/>
        </w:rPr>
        <w:t>the 150</w:t>
      </w:r>
      <w:r w:rsidRPr="00BF51CB">
        <w:rPr>
          <w:sz w:val="22"/>
          <w:szCs w:val="22"/>
          <w:vertAlign w:val="superscript"/>
        </w:rPr>
        <w:t>th</w:t>
      </w:r>
      <w:r w:rsidRPr="00BF51CB">
        <w:rPr>
          <w:sz w:val="22"/>
          <w:szCs w:val="22"/>
        </w:rPr>
        <w:t xml:space="preserve"> Markov Anniversary Meeting in the College of Charleston, SC</w:t>
      </w:r>
      <w:r w:rsidRPr="00BF51CB">
        <w:rPr>
          <w:sz w:val="22"/>
        </w:rPr>
        <w:t xml:space="preserve">. </w:t>
      </w:r>
      <w:r w:rsidRPr="00BF51CB">
        <w:rPr>
          <w:rFonts w:eastAsia="MS Mincho"/>
          <w:sz w:val="22"/>
        </w:rPr>
        <w:t xml:space="preserve">I co-edited the </w:t>
      </w:r>
      <w:r w:rsidRPr="00BF51CB">
        <w:rPr>
          <w:sz w:val="22"/>
        </w:rPr>
        <w:t xml:space="preserve">Proceedings of CTAC’01. I am a regular reviewer for computational science journals, refereed conferences, MSc, or PhD theses. </w:t>
      </w:r>
      <w:r w:rsidR="00A66A71">
        <w:rPr>
          <w:sz w:val="22"/>
        </w:rPr>
        <w:t>Examples</w:t>
      </w:r>
      <w:r w:rsidRPr="00BF51CB">
        <w:rPr>
          <w:sz w:val="22"/>
        </w:rPr>
        <w:t xml:space="preserve"> include: SIAM Journal of Scientific Computing, Numerical Algorithms, Journal of Computational and Applied Mathematics, IEEE Transactions on Automatic Control, Automatica.</w:t>
      </w:r>
    </w:p>
    <w:p w14:paraId="1BD09C39" w14:textId="5F67C203" w:rsidR="007D4CA2" w:rsidRPr="00BF51CB" w:rsidRDefault="007D4CA2">
      <w:pPr>
        <w:pStyle w:val="BodyText"/>
        <w:jc w:val="both"/>
        <w:rPr>
          <w:sz w:val="22"/>
          <w:szCs w:val="22"/>
        </w:rPr>
      </w:pPr>
    </w:p>
    <w:p w14:paraId="2D05F1AD" w14:textId="25F428A4" w:rsidR="007D4CA2" w:rsidRDefault="007D4CA2">
      <w:pPr>
        <w:pStyle w:val="BodyText"/>
        <w:jc w:val="both"/>
        <w:rPr>
          <w:rFonts w:eastAsia="MS Mincho"/>
          <w:sz w:val="22"/>
          <w:szCs w:val="22"/>
        </w:rPr>
      </w:pPr>
      <w:r w:rsidRPr="00BF51CB">
        <w:rPr>
          <w:rFonts w:eastAsia="MS Mincho"/>
          <w:sz w:val="22"/>
          <w:szCs w:val="22"/>
        </w:rPr>
        <w:t xml:space="preserve">In some cases, I am involved in developing in-depth scientific algorithms/codes that require considerable time to bear fruit. Successfully producing these outcomes relies first on the hands-on involvement of the inventor. An example is the new </w:t>
      </w:r>
      <w:r w:rsidRPr="00BF51CB">
        <w:rPr>
          <w:sz w:val="22"/>
          <w:szCs w:val="22"/>
        </w:rPr>
        <w:t>QRT algorithm</w:t>
      </w:r>
      <w:r>
        <w:rPr>
          <w:sz w:val="22"/>
          <w:szCs w:val="22"/>
        </w:rPr>
        <w:t xml:space="preserve"> published </w:t>
      </w:r>
      <w:r>
        <w:rPr>
          <w:rFonts w:eastAsia="MS Mincho"/>
          <w:sz w:val="22"/>
          <w:szCs w:val="22"/>
        </w:rPr>
        <w:t xml:space="preserve">in the distinguished SIAM Journal of Matrix Analysis and Applications. This is a groundbreaking contribution to what has been a challenging problem in numerical analysis since the introduction of digital computers, with round-off errors due to finite precision arithmetic. Associated to this is the comparison of these codes with other competing codes. It is indeed revealing to see my final algorithms/codes gaining long-lasting acceptance and be embedded within numerous applications (some commercial) owing to their quality, and be commended by veteran numerical analysts such as Prof. Moler </w:t>
      </w:r>
      <w:r w:rsidR="006D53DE">
        <w:rPr>
          <w:rFonts w:eastAsia="MS Mincho"/>
          <w:sz w:val="22"/>
          <w:szCs w:val="22"/>
        </w:rPr>
        <w:t xml:space="preserve">and </w:t>
      </w:r>
      <w:r>
        <w:rPr>
          <w:rFonts w:eastAsia="MS Mincho"/>
          <w:sz w:val="22"/>
          <w:szCs w:val="22"/>
        </w:rPr>
        <w:t>Prof. Van Loan cited earlier.</w:t>
      </w:r>
    </w:p>
    <w:p w14:paraId="581551D0" w14:textId="03DA21AD" w:rsidR="007D4CA2" w:rsidRDefault="007D4CA2" w:rsidP="007D4CA2">
      <w:pPr>
        <w:pStyle w:val="BodyText"/>
        <w:jc w:val="both"/>
        <w:rPr>
          <w:rFonts w:eastAsia="MS Mincho"/>
          <w:sz w:val="22"/>
          <w:szCs w:val="22"/>
        </w:rPr>
      </w:pPr>
    </w:p>
    <w:p w14:paraId="179E5CD7" w14:textId="624A9514" w:rsidR="00090819" w:rsidRDefault="00396D19" w:rsidP="00F678FD">
      <w:pPr>
        <w:pStyle w:val="BodyText"/>
        <w:jc w:val="both"/>
        <w:rPr>
          <w:sz w:val="22"/>
          <w:szCs w:val="22"/>
        </w:rPr>
      </w:pPr>
      <w:r>
        <w:rPr>
          <w:noProof/>
          <w:lang w:val="en-US"/>
        </w:rPr>
        <w:drawing>
          <wp:anchor distT="0" distB="0" distL="114300" distR="114300" simplePos="0" relativeHeight="251657728" behindDoc="0" locked="0" layoutInCell="1" allowOverlap="0" wp14:anchorId="2BB97969" wp14:editId="6246190C">
            <wp:simplePos x="0" y="0"/>
            <wp:positionH relativeFrom="column">
              <wp:posOffset>3324225</wp:posOffset>
            </wp:positionH>
            <wp:positionV relativeFrom="page">
              <wp:posOffset>1937385</wp:posOffset>
            </wp:positionV>
            <wp:extent cx="3149600" cy="2489200"/>
            <wp:effectExtent l="0" t="0" r="0" b="0"/>
            <wp:wrapTight wrapText="bothSides">
              <wp:wrapPolygon edited="0">
                <wp:start x="0" y="0"/>
                <wp:lineTo x="0" y="21380"/>
                <wp:lineTo x="21426" y="21380"/>
                <wp:lineTo x="21426" y="0"/>
                <wp:lineTo x="0" y="0"/>
              </wp:wrapPolygon>
            </wp:wrapTight>
            <wp:docPr id="14" name="Picture 14" descr="moz-example-tri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oz-example-tri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6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CA2">
        <w:rPr>
          <w:rFonts w:eastAsia="MS Mincho"/>
          <w:sz w:val="22"/>
          <w:szCs w:val="22"/>
        </w:rPr>
        <w:t xml:space="preserve">Through 2000-2002, I developed a completely new expertise in web technologies both for collaborative web-based research and for mathematics education. Through this new involvement, I studied the </w:t>
      </w:r>
      <w:r w:rsidR="007D4CA2">
        <w:rPr>
          <w:sz w:val="22"/>
          <w:szCs w:val="22"/>
        </w:rPr>
        <w:t>fine points of computerized mathematical typesetting</w:t>
      </w:r>
      <w:r w:rsidR="007D4CA2">
        <w:rPr>
          <w:rFonts w:eastAsia="MS Mincho"/>
          <w:sz w:val="22"/>
          <w:szCs w:val="22"/>
        </w:rPr>
        <w:t xml:space="preserve"> and developed a </w:t>
      </w:r>
      <w:r w:rsidR="007D4CA2">
        <w:rPr>
          <w:sz w:val="22"/>
          <w:szCs w:val="22"/>
        </w:rPr>
        <w:t xml:space="preserve">Mathematical Markup Language (MathML) </w:t>
      </w:r>
      <w:r w:rsidR="007D4CA2">
        <w:rPr>
          <w:rFonts w:eastAsia="MS Mincho"/>
          <w:sz w:val="22"/>
          <w:szCs w:val="22"/>
        </w:rPr>
        <w:t xml:space="preserve">renderer </w:t>
      </w:r>
      <w:r w:rsidR="007D4CA2">
        <w:rPr>
          <w:rFonts w:eastAsia="MS Mincho"/>
          <w:i/>
          <w:iCs/>
          <w:sz w:val="22"/>
          <w:szCs w:val="22"/>
        </w:rPr>
        <w:t>inside</w:t>
      </w:r>
      <w:r w:rsidR="007D4CA2">
        <w:rPr>
          <w:rFonts w:eastAsia="MS Mincho"/>
          <w:sz w:val="22"/>
          <w:szCs w:val="22"/>
        </w:rPr>
        <w:t xml:space="preserve"> the source code of the Firefox web browser. This </w:t>
      </w:r>
      <w:r w:rsidR="007D4CA2">
        <w:rPr>
          <w:sz w:val="22"/>
          <w:szCs w:val="22"/>
        </w:rPr>
        <w:t xml:space="preserve">mathematical </w:t>
      </w:r>
      <w:r w:rsidR="007D4CA2">
        <w:rPr>
          <w:rFonts w:eastAsia="MS Mincho"/>
          <w:sz w:val="22"/>
          <w:szCs w:val="22"/>
        </w:rPr>
        <w:t xml:space="preserve">renderer is now an integral part of the official code of all Firefox releases. See the example screenshot that shows the output of </w:t>
      </w:r>
      <w:r w:rsidR="007D4CA2">
        <w:rPr>
          <w:sz w:val="22"/>
          <w:szCs w:val="22"/>
        </w:rPr>
        <w:t xml:space="preserve">my </w:t>
      </w:r>
      <w:r w:rsidR="007D4CA2">
        <w:rPr>
          <w:rFonts w:eastAsia="MS Mincho"/>
          <w:sz w:val="22"/>
          <w:szCs w:val="22"/>
        </w:rPr>
        <w:t>renderer. T</w:t>
      </w:r>
      <w:r w:rsidR="007D4CA2">
        <w:rPr>
          <w:sz w:val="22"/>
          <w:szCs w:val="22"/>
        </w:rPr>
        <w:t xml:space="preserve">he screenshot is not made up of images produced by LaTeX2HTML (or similar) and included in the web page with &lt;img&gt; tags. Nor is the web page using plug-ins. Rather, my renderer takes as input the tag-based syntax of MathML, and then does an inline formatting in a TeX-like manner. </w:t>
      </w:r>
    </w:p>
    <w:p w14:paraId="3F3F794D" w14:textId="231B46EB" w:rsidR="00090819" w:rsidRDefault="00090819" w:rsidP="00F678FD">
      <w:pPr>
        <w:pStyle w:val="BodyText"/>
        <w:jc w:val="both"/>
        <w:rPr>
          <w:sz w:val="22"/>
          <w:szCs w:val="22"/>
        </w:rPr>
      </w:pPr>
    </w:p>
    <w:p w14:paraId="44F07BD8" w14:textId="0D71CF24" w:rsidR="007D4CA2" w:rsidRPr="00090819" w:rsidRDefault="007D4CA2" w:rsidP="00090819">
      <w:pPr>
        <w:pStyle w:val="BodyText"/>
        <w:jc w:val="both"/>
        <w:rPr>
          <w:rFonts w:eastAsia="MS Mincho"/>
          <w:sz w:val="22"/>
          <w:szCs w:val="22"/>
        </w:rPr>
      </w:pPr>
      <w:r>
        <w:rPr>
          <w:sz w:val="22"/>
          <w:szCs w:val="22"/>
        </w:rPr>
        <w:t xml:space="preserve">As this happens </w:t>
      </w:r>
      <w:r>
        <w:rPr>
          <w:i/>
          <w:iCs/>
          <w:sz w:val="22"/>
          <w:szCs w:val="22"/>
        </w:rPr>
        <w:t>at the heart of the browser</w:t>
      </w:r>
      <w:r>
        <w:rPr>
          <w:sz w:val="22"/>
          <w:szCs w:val="22"/>
        </w:rPr>
        <w:t xml:space="preserve">, I had to first study and understand the inner workings of the browser’s source code as well (it is absolutely amazing—over six million lines of C++). Moreover, the effort required a mathematical background to best computerize the fine points of mathematical notation (as opposed to generic programming). </w:t>
      </w:r>
      <w:r>
        <w:rPr>
          <w:rFonts w:eastAsia="MS Mincho"/>
          <w:sz w:val="22"/>
          <w:szCs w:val="22"/>
        </w:rPr>
        <w:t xml:space="preserve">This multifaceted and massive investment has since paid other considerable dividends because browsers embedding my renderer have been distributed to hundreds of million users. </w:t>
      </w:r>
      <w:r>
        <w:rPr>
          <w:sz w:val="22"/>
          <w:szCs w:val="22"/>
        </w:rPr>
        <w:t xml:space="preserve">I am now regarded as an international expert on MathML, and was invited at the Ontario Research Centre for Computer Algebra (ORCA) in Canada, and an invited speaker at the International MathML Conference 2002 in Chicago. Prof Burrage and I received a SIAM contract to write a book about MathML. I have contributed two book chapters in another book. On May 2004, </w:t>
      </w:r>
      <w:r>
        <w:rPr>
          <w:rFonts w:eastAsia="MS Mincho"/>
          <w:sz w:val="22"/>
          <w:szCs w:val="22"/>
        </w:rPr>
        <w:t xml:space="preserve">I was </w:t>
      </w:r>
      <w:r>
        <w:rPr>
          <w:sz w:val="22"/>
          <w:szCs w:val="22"/>
        </w:rPr>
        <w:t xml:space="preserve">featured </w:t>
      </w:r>
      <w:r>
        <w:rPr>
          <w:rFonts w:eastAsia="MS Mincho"/>
          <w:sz w:val="22"/>
          <w:szCs w:val="22"/>
        </w:rPr>
        <w:t xml:space="preserve">in a cover story of The Sydney Morning Herald and The (Melbourne) Age, where I was branded by the mainstream press as </w:t>
      </w:r>
      <w:r>
        <w:rPr>
          <w:rFonts w:eastAsia="MS Mincho"/>
          <w:i/>
          <w:iCs/>
          <w:sz w:val="22"/>
          <w:szCs w:val="22"/>
        </w:rPr>
        <w:t>“one of the quietest open source achievers in Australia”.</w:t>
      </w:r>
      <w:r>
        <w:rPr>
          <w:sz w:val="22"/>
          <w:szCs w:val="22"/>
        </w:rPr>
        <w:t xml:space="preserve"> The work also led to several invitations (all expenses paid) in the USA, including at MacKickhan Software, Inc., (maker of Scientific WorkPlace), in Las Cruces, New Mexico (June 2005), and two invitations at the Firefox Engineering Summit in Mountain View, CA (December 2005 and November 2006). It also resulted in a further invitation at the Institute for Mathematics and its Applications (IMA), University of Minnesota, Minneapolis (December 2006).</w:t>
      </w:r>
    </w:p>
    <w:p w14:paraId="58CBDACB" w14:textId="77777777" w:rsidR="007D4CA2" w:rsidRDefault="007D4CA2">
      <w:pPr>
        <w:pStyle w:val="Default"/>
        <w:jc w:val="both"/>
        <w:rPr>
          <w:rFonts w:ascii="Times New Roman" w:hAnsi="Times New Roman" w:cs="Times New Roman"/>
          <w:sz w:val="22"/>
          <w:szCs w:val="22"/>
        </w:rPr>
      </w:pPr>
    </w:p>
    <w:p w14:paraId="1F9588F9" w14:textId="695B0813"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Below are some unsolicited testimonials about my work in MathML:</w:t>
      </w:r>
    </w:p>
    <w:p w14:paraId="46B46929" w14:textId="77777777" w:rsidR="007D4CA2" w:rsidRDefault="007D4CA2">
      <w:pPr>
        <w:pStyle w:val="Default"/>
        <w:jc w:val="both"/>
        <w:rPr>
          <w:rFonts w:ascii="Times New Roman" w:hAnsi="Times New Roman" w:cs="Times New Roman"/>
          <w:sz w:val="22"/>
          <w:szCs w:val="22"/>
        </w:rPr>
      </w:pPr>
    </w:p>
    <w:p w14:paraId="12332649" w14:textId="739A5AD6" w:rsidR="007D4CA2" w:rsidRDefault="007D4CA2">
      <w:pPr>
        <w:pStyle w:val="Default"/>
        <w:jc w:val="both"/>
        <w:rPr>
          <w:rFonts w:ascii="Times New Roman" w:hAnsi="Times New Roman" w:cs="Times New Roman"/>
          <w:i/>
          <w:sz w:val="22"/>
          <w:szCs w:val="22"/>
        </w:rPr>
      </w:pPr>
      <w:r>
        <w:rPr>
          <w:rFonts w:ascii="Times New Roman" w:hAnsi="Times New Roman" w:cs="Times New Roman"/>
          <w:i/>
          <w:sz w:val="22"/>
          <w:szCs w:val="22"/>
        </w:rPr>
        <w:t>I have been teaching Calculus for Engineers in a rather high tech class. One result is a full set of calculus I and II notes in HTML and MathML, 45*3*12 = 1,620 pages x 2 courses.</w:t>
      </w:r>
    </w:p>
    <w:p w14:paraId="4F507092" w14:textId="465C835B"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Paul Gartside - gartside@math.pitt.edu, Department of Mathematics, University of Pittsburgh, USA.</w:t>
      </w:r>
    </w:p>
    <w:p w14:paraId="5BFB77C4" w14:textId="5719035D" w:rsidR="007D4CA2" w:rsidRDefault="007D4CA2">
      <w:pPr>
        <w:pStyle w:val="Default"/>
        <w:jc w:val="both"/>
        <w:rPr>
          <w:rFonts w:ascii="Times New Roman" w:hAnsi="Times New Roman" w:cs="Times New Roman"/>
          <w:sz w:val="22"/>
          <w:szCs w:val="22"/>
        </w:rPr>
      </w:pPr>
    </w:p>
    <w:p w14:paraId="592E752A" w14:textId="66D65197" w:rsidR="007D4CA2" w:rsidRDefault="007D4CA2">
      <w:pPr>
        <w:pStyle w:val="Default"/>
        <w:jc w:val="both"/>
        <w:rPr>
          <w:rFonts w:ascii="Times New Roman" w:hAnsi="Times New Roman" w:cs="Times New Roman"/>
          <w:i/>
          <w:sz w:val="22"/>
          <w:szCs w:val="22"/>
        </w:rPr>
      </w:pPr>
      <w:r>
        <w:rPr>
          <w:rFonts w:ascii="Times New Roman" w:hAnsi="Times New Roman" w:cs="Times New Roman"/>
          <w:i/>
          <w:sz w:val="22"/>
          <w:szCs w:val="22"/>
        </w:rPr>
        <w:t>I find that most of my faculties here would love to be able to use math formulas in standard web pages as part of their coursework.</w:t>
      </w:r>
    </w:p>
    <w:p w14:paraId="6651B9BA" w14:textId="0BF9F5A0"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James Bromberger - james@publishing.uwa.edu.au,</w:t>
      </w:r>
    </w:p>
    <w:p w14:paraId="684EFCDE" w14:textId="6BFF55E7"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Campus Wide Information Systems Officer (University of Western Australia)</w:t>
      </w:r>
    </w:p>
    <w:p w14:paraId="3947CADB" w14:textId="3BF3E70D" w:rsidR="007D4CA2" w:rsidRDefault="007D4CA2">
      <w:pPr>
        <w:pStyle w:val="Default"/>
        <w:jc w:val="both"/>
        <w:rPr>
          <w:rFonts w:ascii="Times New Roman" w:hAnsi="Times New Roman" w:cs="Times New Roman"/>
          <w:sz w:val="22"/>
          <w:szCs w:val="22"/>
        </w:rPr>
      </w:pPr>
    </w:p>
    <w:p w14:paraId="123E1737" w14:textId="070F4386" w:rsidR="007D4CA2" w:rsidRDefault="007D4CA2">
      <w:pPr>
        <w:pStyle w:val="Default"/>
        <w:jc w:val="both"/>
        <w:rPr>
          <w:rFonts w:ascii="Times New Roman" w:hAnsi="Times New Roman" w:cs="Times New Roman"/>
          <w:i/>
          <w:sz w:val="22"/>
          <w:szCs w:val="22"/>
        </w:rPr>
      </w:pPr>
      <w:r>
        <w:rPr>
          <w:rFonts w:ascii="Times New Roman" w:hAnsi="Times New Roman" w:cs="Times New Roman"/>
          <w:i/>
          <w:sz w:val="22"/>
          <w:szCs w:val="22"/>
        </w:rPr>
        <w:t>I'm currently planning to markup my undergraduate maths notes in the form of a mathematical dictionary that I hope will be of use to future maths undergraduates. MathML support in Mozilla will make my efforts readable across the globe!</w:t>
      </w:r>
    </w:p>
    <w:p w14:paraId="730D62C8" w14:textId="3A81CBC8" w:rsidR="007D4CA2" w:rsidRDefault="007D4CA2">
      <w:pPr>
        <w:pStyle w:val="Default"/>
        <w:jc w:val="both"/>
        <w:rPr>
          <w:rFonts w:ascii="Times New Roman" w:hAnsi="Times New Roman" w:cs="Times New Roman"/>
          <w:sz w:val="22"/>
          <w:szCs w:val="22"/>
        </w:rPr>
      </w:pPr>
      <w:r>
        <w:rPr>
          <w:rFonts w:ascii="Times New Roman" w:hAnsi="Times New Roman" w:cs="Times New Roman"/>
          <w:sz w:val="22"/>
          <w:szCs w:val="22"/>
        </w:rPr>
        <w:t>Ben Pickering - maump@csv.warwick.ac.uk</w:t>
      </w:r>
    </w:p>
    <w:p w14:paraId="1649BEAD" w14:textId="77777777" w:rsidR="00897C16" w:rsidRDefault="00897C16" w:rsidP="00F678FD">
      <w:pPr>
        <w:pStyle w:val="BodyText"/>
        <w:rPr>
          <w:rFonts w:eastAsia="MS Mincho"/>
          <w:sz w:val="22"/>
          <w:szCs w:val="22"/>
        </w:rPr>
      </w:pPr>
    </w:p>
    <w:p w14:paraId="2624A8DF" w14:textId="77777777" w:rsidR="00897C16" w:rsidRDefault="00897C16" w:rsidP="00F678FD">
      <w:pPr>
        <w:pStyle w:val="BodyText"/>
        <w:rPr>
          <w:rFonts w:eastAsia="MS Mincho"/>
          <w:sz w:val="22"/>
          <w:szCs w:val="22"/>
        </w:rPr>
      </w:pPr>
    </w:p>
    <w:p w14:paraId="04AD7D2D" w14:textId="44394743" w:rsidR="00F678FD" w:rsidRDefault="00F678FD" w:rsidP="00F678FD">
      <w:pPr>
        <w:pStyle w:val="BodyText"/>
        <w:rPr>
          <w:sz w:val="22"/>
          <w:szCs w:val="22"/>
          <w:lang w:val="en-US"/>
        </w:rPr>
      </w:pPr>
      <w:r>
        <w:rPr>
          <w:rFonts w:eastAsia="MS Mincho"/>
          <w:sz w:val="22"/>
          <w:szCs w:val="22"/>
        </w:rPr>
        <w:t>Through 2013-2014, I received a grant from the College’</w:t>
      </w:r>
      <w:r w:rsidRPr="003C4CA3">
        <w:rPr>
          <w:rFonts w:eastAsia="MS Mincho"/>
          <w:sz w:val="22"/>
          <w:szCs w:val="22"/>
        </w:rPr>
        <w:t>s Academy of Research,</w:t>
      </w:r>
      <w:r>
        <w:rPr>
          <w:rFonts w:eastAsia="MS Mincho"/>
          <w:sz w:val="22"/>
          <w:szCs w:val="22"/>
        </w:rPr>
        <w:t xml:space="preserve"> </w:t>
      </w:r>
      <w:r w:rsidRPr="003C4CA3">
        <w:rPr>
          <w:rFonts w:eastAsia="MS Mincho"/>
          <w:sz w:val="22"/>
          <w:szCs w:val="22"/>
        </w:rPr>
        <w:t xml:space="preserve">Scholarship, and Creative Activity </w:t>
      </w:r>
      <w:r w:rsidRPr="00B31B30">
        <w:rPr>
          <w:rFonts w:eastAsia="MS Mincho"/>
          <w:sz w:val="22"/>
          <w:szCs w:val="22"/>
        </w:rPr>
        <w:t xml:space="preserve">(CARSCA) to develop </w:t>
      </w:r>
      <w:r>
        <w:rPr>
          <w:rFonts w:eastAsia="MS Mincho"/>
          <w:sz w:val="22"/>
          <w:szCs w:val="22"/>
        </w:rPr>
        <w:t>yet another</w:t>
      </w:r>
      <w:r w:rsidRPr="00B31B30">
        <w:rPr>
          <w:rFonts w:eastAsia="MS Mincho"/>
          <w:sz w:val="22"/>
          <w:szCs w:val="22"/>
        </w:rPr>
        <w:t xml:space="preserve"> completely new expertise </w:t>
      </w:r>
      <w:r>
        <w:rPr>
          <w:rFonts w:eastAsia="MS Mincho"/>
          <w:sz w:val="22"/>
          <w:szCs w:val="22"/>
        </w:rPr>
        <w:t xml:space="preserve">in </w:t>
      </w:r>
      <w:r w:rsidR="00CB3792">
        <w:rPr>
          <w:rFonts w:eastAsia="MS Mincho"/>
          <w:sz w:val="22"/>
          <w:szCs w:val="22"/>
        </w:rPr>
        <w:t xml:space="preserve">interactive </w:t>
      </w:r>
      <w:r>
        <w:rPr>
          <w:rFonts w:eastAsia="MS Mincho"/>
          <w:sz w:val="22"/>
          <w:szCs w:val="22"/>
        </w:rPr>
        <w:t>mobile apps. The end-</w:t>
      </w:r>
      <w:r w:rsidRPr="00B31B30">
        <w:rPr>
          <w:rFonts w:eastAsia="MS Mincho"/>
          <w:sz w:val="22"/>
          <w:szCs w:val="22"/>
        </w:rPr>
        <w:t xml:space="preserve">product that I developed was a mathematics app on the iPad (see the included screenshot that shows </w:t>
      </w:r>
      <w:r>
        <w:rPr>
          <w:rFonts w:eastAsia="MS Mincho"/>
          <w:sz w:val="22"/>
          <w:szCs w:val="22"/>
        </w:rPr>
        <w:t>my</w:t>
      </w:r>
      <w:r w:rsidRPr="00B31B30">
        <w:rPr>
          <w:rFonts w:eastAsia="MS Mincho"/>
          <w:sz w:val="22"/>
          <w:szCs w:val="22"/>
        </w:rPr>
        <w:t xml:space="preserve"> app in ac</w:t>
      </w:r>
      <w:r w:rsidR="00CB3792">
        <w:rPr>
          <w:rFonts w:eastAsia="MS Mincho"/>
          <w:sz w:val="22"/>
          <w:szCs w:val="22"/>
        </w:rPr>
        <w:t>tion). Not only did this require</w:t>
      </w:r>
      <w:r w:rsidRPr="00B31B30">
        <w:rPr>
          <w:rFonts w:eastAsia="MS Mincho"/>
          <w:sz w:val="22"/>
          <w:szCs w:val="22"/>
        </w:rPr>
        <w:t xml:space="preserve"> familiarising myself with the nuts and bolts of app development but also on entering the Apple iOS ecosystem. The app allows 3</w:t>
      </w:r>
      <w:r w:rsidRPr="00B31B30">
        <w:rPr>
          <w:rFonts w:eastAsia="MS Mincho"/>
          <w:sz w:val="22"/>
          <w:szCs w:val="22"/>
          <w:vertAlign w:val="superscript"/>
        </w:rPr>
        <w:t>rd</w:t>
      </w:r>
      <w:r w:rsidRPr="00B31B30">
        <w:rPr>
          <w:rFonts w:eastAsia="MS Mincho"/>
          <w:sz w:val="22"/>
          <w:szCs w:val="22"/>
        </w:rPr>
        <w:t>-4</w:t>
      </w:r>
      <w:r w:rsidRPr="00B31B30">
        <w:rPr>
          <w:rFonts w:eastAsia="MS Mincho"/>
          <w:sz w:val="22"/>
          <w:szCs w:val="22"/>
          <w:vertAlign w:val="superscript"/>
        </w:rPr>
        <w:t>th</w:t>
      </w:r>
      <w:r w:rsidRPr="00B31B30">
        <w:rPr>
          <w:rFonts w:eastAsia="MS Mincho"/>
          <w:sz w:val="22"/>
          <w:szCs w:val="22"/>
        </w:rPr>
        <w:t xml:space="preserve"> graders to develop early math skills by </w:t>
      </w:r>
      <w:r w:rsidRPr="00B31B30">
        <w:rPr>
          <w:rFonts w:eastAsia="MS Mincho"/>
          <w:i/>
          <w:sz w:val="22"/>
          <w:szCs w:val="22"/>
        </w:rPr>
        <w:t>doing</w:t>
      </w:r>
      <w:r w:rsidRPr="00B31B30">
        <w:rPr>
          <w:rFonts w:eastAsia="MS Mincho"/>
          <w:sz w:val="22"/>
          <w:szCs w:val="22"/>
        </w:rPr>
        <w:t xml:space="preserve"> </w:t>
      </w:r>
      <w:r>
        <w:rPr>
          <w:rFonts w:eastAsia="MS Mincho"/>
          <w:sz w:val="22"/>
          <w:szCs w:val="22"/>
        </w:rPr>
        <w:t>arithmetic operations</w:t>
      </w:r>
      <w:r w:rsidRPr="00B31B30">
        <w:rPr>
          <w:rFonts w:eastAsia="MS Mincho"/>
          <w:sz w:val="22"/>
          <w:szCs w:val="22"/>
        </w:rPr>
        <w:t xml:space="preserve"> on the </w:t>
      </w:r>
      <w:r>
        <w:rPr>
          <w:rFonts w:eastAsia="MS Mincho"/>
          <w:sz w:val="22"/>
          <w:szCs w:val="22"/>
        </w:rPr>
        <w:t xml:space="preserve">touch-based interface of the </w:t>
      </w:r>
      <w:r w:rsidRPr="00B31B30">
        <w:rPr>
          <w:rFonts w:eastAsia="MS Mincho"/>
          <w:sz w:val="22"/>
          <w:szCs w:val="22"/>
        </w:rPr>
        <w:t xml:space="preserve">iPad tablet. </w:t>
      </w:r>
      <w:r>
        <w:rPr>
          <w:sz w:val="22"/>
          <w:szCs w:val="22"/>
        </w:rPr>
        <w:t>Unlike several other apps</w:t>
      </w:r>
      <w:r w:rsidRPr="00B31B30">
        <w:rPr>
          <w:sz w:val="22"/>
          <w:szCs w:val="22"/>
        </w:rPr>
        <w:t xml:space="preserve">, the particularity of my app is that it provides instant feedback that allows students to recover and learn from their mistakes.  </w:t>
      </w:r>
      <w:r w:rsidRPr="00B31B30">
        <w:rPr>
          <w:sz w:val="22"/>
          <w:szCs w:val="22"/>
          <w:lang w:val="en-US"/>
        </w:rPr>
        <w:t xml:space="preserve">Such instant feedback is especially useful when help </w:t>
      </w:r>
      <w:r>
        <w:rPr>
          <w:sz w:val="22"/>
          <w:szCs w:val="22"/>
          <w:lang w:val="en-US"/>
        </w:rPr>
        <w:t xml:space="preserve">is not forthcoming, as is often the case in </w:t>
      </w:r>
      <w:r w:rsidRPr="00B31B30">
        <w:rPr>
          <w:sz w:val="22"/>
          <w:szCs w:val="22"/>
          <w:lang w:val="en-US"/>
        </w:rPr>
        <w:t>underserved school</w:t>
      </w:r>
      <w:r>
        <w:rPr>
          <w:sz w:val="22"/>
          <w:szCs w:val="22"/>
          <w:lang w:val="en-US"/>
        </w:rPr>
        <w:t>s</w:t>
      </w:r>
      <w:r w:rsidRPr="00B31B30">
        <w:rPr>
          <w:sz w:val="22"/>
          <w:szCs w:val="22"/>
          <w:lang w:val="en-US"/>
        </w:rPr>
        <w:t xml:space="preserve">. As students practice </w:t>
      </w:r>
      <w:r w:rsidR="00BC2ABC" w:rsidRPr="003C4CA3">
        <w:rPr>
          <w:rFonts w:eastAsia="MS Mincho"/>
          <w:noProof/>
          <w:sz w:val="22"/>
          <w:szCs w:val="22"/>
          <w:lang w:val="en-US"/>
        </w:rPr>
        <w:drawing>
          <wp:anchor distT="0" distB="0" distL="114300" distR="114300" simplePos="0" relativeHeight="251658752" behindDoc="0" locked="0" layoutInCell="1" allowOverlap="1" wp14:anchorId="103D5DEA" wp14:editId="646F9BB2">
            <wp:simplePos x="0" y="0"/>
            <wp:positionH relativeFrom="column">
              <wp:posOffset>3135630</wp:posOffset>
            </wp:positionH>
            <wp:positionV relativeFrom="paragraph">
              <wp:posOffset>-31750</wp:posOffset>
            </wp:positionV>
            <wp:extent cx="3349625" cy="4356100"/>
            <wp:effectExtent l="0" t="0" r="3175" b="12700"/>
            <wp:wrapTight wrapText="bothSides">
              <wp:wrapPolygon edited="0">
                <wp:start x="0" y="0"/>
                <wp:lineTo x="0" y="21537"/>
                <wp:lineTo x="21457" y="21537"/>
                <wp:lineTo x="2145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4356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B31B30">
        <w:rPr>
          <w:sz w:val="22"/>
          <w:szCs w:val="22"/>
          <w:lang w:val="en-US"/>
        </w:rPr>
        <w:t xml:space="preserve">more, they grow in confidence, develop good habits at an early stage, and become more skillful at solving similar </w:t>
      </w:r>
      <w:r>
        <w:rPr>
          <w:sz w:val="22"/>
          <w:szCs w:val="22"/>
          <w:lang w:val="en-US"/>
        </w:rPr>
        <w:t xml:space="preserve">elementary algebra </w:t>
      </w:r>
      <w:r w:rsidRPr="00B31B30">
        <w:rPr>
          <w:sz w:val="22"/>
          <w:szCs w:val="22"/>
          <w:lang w:val="en-US"/>
        </w:rPr>
        <w:t>prob</w:t>
      </w:r>
      <w:r>
        <w:rPr>
          <w:sz w:val="22"/>
          <w:szCs w:val="22"/>
          <w:lang w:val="en-US"/>
        </w:rPr>
        <w:t>lems. The app is designed to make</w:t>
      </w:r>
      <w:r w:rsidRPr="00A7344B">
        <w:rPr>
          <w:sz w:val="22"/>
          <w:szCs w:val="22"/>
          <w:lang w:val="en-US"/>
        </w:rPr>
        <w:t xml:space="preserve"> the learning not only in</w:t>
      </w:r>
      <w:r>
        <w:rPr>
          <w:sz w:val="22"/>
          <w:szCs w:val="22"/>
          <w:lang w:val="en-US"/>
        </w:rPr>
        <w:t xml:space="preserve">tuitive and effective, but also </w:t>
      </w:r>
      <w:r w:rsidRPr="00A7344B">
        <w:rPr>
          <w:sz w:val="22"/>
          <w:szCs w:val="22"/>
          <w:lang w:val="en-US"/>
        </w:rPr>
        <w:t>fun and enjoyable</w:t>
      </w:r>
      <w:r>
        <w:rPr>
          <w:sz w:val="22"/>
          <w:szCs w:val="22"/>
          <w:lang w:val="en-US"/>
        </w:rPr>
        <w:t xml:space="preserve">. And developing proficiency </w:t>
      </w:r>
      <w:r w:rsidRPr="00B31B30">
        <w:rPr>
          <w:sz w:val="22"/>
          <w:szCs w:val="22"/>
          <w:lang w:val="en-US"/>
        </w:rPr>
        <w:t xml:space="preserve">at this decisive stage </w:t>
      </w:r>
      <w:r>
        <w:rPr>
          <w:sz w:val="22"/>
          <w:szCs w:val="22"/>
          <w:lang w:val="en-US"/>
        </w:rPr>
        <w:t>is meant to</w:t>
      </w:r>
      <w:r w:rsidRPr="00B31B30">
        <w:rPr>
          <w:sz w:val="22"/>
          <w:szCs w:val="22"/>
          <w:lang w:val="en-US"/>
        </w:rPr>
        <w:t xml:space="preserve"> contribute in reducing the achievement gap </w:t>
      </w:r>
      <w:r>
        <w:rPr>
          <w:sz w:val="22"/>
          <w:szCs w:val="22"/>
          <w:lang w:val="en-US"/>
        </w:rPr>
        <w:t xml:space="preserve">in advanced classes later, when the ‘math phobia’ has already set in. </w:t>
      </w:r>
    </w:p>
    <w:p w14:paraId="0EA7E4F1" w14:textId="6DD5F588" w:rsidR="00F678FD" w:rsidRDefault="00F678FD" w:rsidP="00F678FD">
      <w:pPr>
        <w:pStyle w:val="BodyText"/>
        <w:rPr>
          <w:sz w:val="22"/>
          <w:szCs w:val="22"/>
          <w:lang w:val="en-US"/>
        </w:rPr>
      </w:pPr>
    </w:p>
    <w:p w14:paraId="5A06B0DD" w14:textId="6452CBC6" w:rsidR="00F678FD" w:rsidRPr="000745C3" w:rsidRDefault="00F678FD" w:rsidP="00F678FD">
      <w:pPr>
        <w:pStyle w:val="BodyText"/>
        <w:rPr>
          <w:sz w:val="22"/>
          <w:szCs w:val="22"/>
          <w:lang w:val="en-US"/>
        </w:rPr>
      </w:pPr>
      <w:r w:rsidRPr="00B31B30">
        <w:rPr>
          <w:rFonts w:eastAsia="MS Mincho"/>
          <w:sz w:val="22"/>
          <w:szCs w:val="22"/>
        </w:rPr>
        <w:t xml:space="preserve">The work attracted </w:t>
      </w:r>
      <w:r>
        <w:rPr>
          <w:rFonts w:eastAsia="MS Mincho"/>
          <w:sz w:val="22"/>
          <w:szCs w:val="22"/>
        </w:rPr>
        <w:t xml:space="preserve">further </w:t>
      </w:r>
      <w:r w:rsidRPr="00B31B30">
        <w:rPr>
          <w:rFonts w:eastAsia="MS Mincho"/>
          <w:sz w:val="22"/>
          <w:szCs w:val="22"/>
        </w:rPr>
        <w:t xml:space="preserve">interest from the Office of Academic Affairs who provided </w:t>
      </w:r>
      <w:r>
        <w:rPr>
          <w:rFonts w:eastAsia="MS Mincho"/>
          <w:sz w:val="22"/>
          <w:szCs w:val="22"/>
        </w:rPr>
        <w:t>funding for iPad</w:t>
      </w:r>
      <w:r w:rsidR="000119F9">
        <w:rPr>
          <w:rFonts w:eastAsia="MS Mincho"/>
          <w:sz w:val="22"/>
          <w:szCs w:val="22"/>
        </w:rPr>
        <w:t>s</w:t>
      </w:r>
      <w:r>
        <w:rPr>
          <w:rFonts w:eastAsia="MS Mincho"/>
          <w:sz w:val="22"/>
          <w:szCs w:val="22"/>
        </w:rPr>
        <w:t xml:space="preserve"> to be used in the actual environment of a classroom where the app could be validated. In collaboration with </w:t>
      </w:r>
      <w:r w:rsidRPr="003C4CA3">
        <w:rPr>
          <w:rFonts w:eastAsia="MS Mincho"/>
          <w:sz w:val="22"/>
          <w:szCs w:val="22"/>
        </w:rPr>
        <w:t>Dr Pri</w:t>
      </w:r>
      <w:r>
        <w:rPr>
          <w:rFonts w:eastAsia="MS Mincho"/>
          <w:sz w:val="22"/>
          <w:szCs w:val="22"/>
        </w:rPr>
        <w:t xml:space="preserve">scilla Davis (Department of </w:t>
      </w:r>
      <w:r w:rsidRPr="003C4CA3">
        <w:rPr>
          <w:rFonts w:eastAsia="MS Mincho"/>
          <w:sz w:val="22"/>
          <w:szCs w:val="22"/>
        </w:rPr>
        <w:t>C</w:t>
      </w:r>
      <w:r>
        <w:rPr>
          <w:rFonts w:eastAsia="MS Mincho"/>
          <w:sz w:val="22"/>
          <w:szCs w:val="22"/>
        </w:rPr>
        <w:t>ommunicative Disorders)</w:t>
      </w:r>
      <w:r w:rsidRPr="003C4CA3">
        <w:rPr>
          <w:rFonts w:eastAsia="MS Mincho"/>
          <w:sz w:val="22"/>
          <w:szCs w:val="22"/>
        </w:rPr>
        <w:t xml:space="preserve"> </w:t>
      </w:r>
      <w:r>
        <w:rPr>
          <w:rFonts w:eastAsia="MS Mincho"/>
          <w:sz w:val="22"/>
          <w:szCs w:val="22"/>
        </w:rPr>
        <w:t xml:space="preserve">and with </w:t>
      </w:r>
      <w:r w:rsidR="000119F9">
        <w:rPr>
          <w:rFonts w:eastAsia="MS Mincho"/>
          <w:sz w:val="22"/>
          <w:szCs w:val="22"/>
        </w:rPr>
        <w:t xml:space="preserve">the </w:t>
      </w:r>
      <w:r>
        <w:rPr>
          <w:rFonts w:eastAsia="MS Mincho"/>
          <w:sz w:val="22"/>
          <w:szCs w:val="22"/>
        </w:rPr>
        <w:t>assistance of f</w:t>
      </w:r>
      <w:r w:rsidRPr="003C4CA3">
        <w:rPr>
          <w:rFonts w:eastAsia="MS Mincho"/>
          <w:sz w:val="22"/>
          <w:szCs w:val="22"/>
        </w:rPr>
        <w:t>ive UA students volunteers</w:t>
      </w:r>
      <w:r>
        <w:rPr>
          <w:rFonts w:eastAsia="MS Mincho"/>
          <w:sz w:val="22"/>
          <w:szCs w:val="22"/>
        </w:rPr>
        <w:t xml:space="preserve">, a pilot intervention was conducted at Holt Elementary School, </w:t>
      </w:r>
      <w:r w:rsidRPr="003C4CA3">
        <w:rPr>
          <w:rFonts w:eastAsia="MS Mincho"/>
          <w:sz w:val="22"/>
          <w:szCs w:val="22"/>
        </w:rPr>
        <w:t>an underserved school in Tuscaloosa that was</w:t>
      </w:r>
      <w:r>
        <w:rPr>
          <w:rFonts w:eastAsia="MS Mincho"/>
          <w:sz w:val="22"/>
          <w:szCs w:val="22"/>
        </w:rPr>
        <w:t xml:space="preserve"> </w:t>
      </w:r>
      <w:r w:rsidRPr="003C4CA3">
        <w:rPr>
          <w:rFonts w:eastAsia="MS Mincho"/>
          <w:sz w:val="22"/>
          <w:szCs w:val="22"/>
        </w:rPr>
        <w:t>devastated by the</w:t>
      </w:r>
      <w:r>
        <w:rPr>
          <w:rFonts w:eastAsia="MS Mincho"/>
          <w:sz w:val="22"/>
          <w:szCs w:val="22"/>
        </w:rPr>
        <w:t xml:space="preserve"> April 2011 </w:t>
      </w:r>
      <w:r w:rsidRPr="003C4CA3">
        <w:rPr>
          <w:rFonts w:eastAsia="MS Mincho"/>
          <w:sz w:val="22"/>
          <w:szCs w:val="22"/>
        </w:rPr>
        <w:t>tornado.</w:t>
      </w:r>
      <w:r>
        <w:rPr>
          <w:rFonts w:eastAsia="MS Mincho"/>
          <w:sz w:val="22"/>
          <w:szCs w:val="22"/>
        </w:rPr>
        <w:t xml:space="preserve"> We were able to ascertain the benefits in terms of improved skills and grades. In particular, there was a reduction in </w:t>
      </w:r>
      <w:r w:rsidRPr="002C2C2D">
        <w:rPr>
          <w:rFonts w:eastAsia="MS Mincho"/>
          <w:sz w:val="22"/>
          <w:szCs w:val="22"/>
        </w:rPr>
        <w:t>the number of</w:t>
      </w:r>
      <w:r>
        <w:rPr>
          <w:rFonts w:eastAsia="MS Mincho"/>
          <w:sz w:val="22"/>
          <w:szCs w:val="22"/>
        </w:rPr>
        <w:t xml:space="preserve"> attempts to get answers right, meaning that the instant feedback paid </w:t>
      </w:r>
      <w:r w:rsidRPr="002C2C2D">
        <w:rPr>
          <w:rFonts w:eastAsia="MS Mincho"/>
          <w:sz w:val="22"/>
          <w:szCs w:val="22"/>
        </w:rPr>
        <w:t>off.</w:t>
      </w:r>
    </w:p>
    <w:p w14:paraId="6224445C" w14:textId="77777777" w:rsidR="00396D19" w:rsidRPr="0022769D" w:rsidRDefault="00396D19">
      <w:pPr>
        <w:rPr>
          <w:rFonts w:ascii="Times New Roman" w:hAnsi="Times New Roman" w:cs="Times New Roman"/>
          <w:sz w:val="22"/>
          <w:szCs w:val="22"/>
        </w:rPr>
      </w:pPr>
    </w:p>
    <w:p w14:paraId="63AA36DE" w14:textId="7750B1A9" w:rsidR="00943B03" w:rsidRPr="0022769D" w:rsidRDefault="004C17CB">
      <w:pPr>
        <w:rPr>
          <w:rFonts w:ascii="Times New Roman" w:hAnsi="Times New Roman" w:cs="Times New Roman"/>
          <w:sz w:val="22"/>
          <w:szCs w:val="22"/>
        </w:rPr>
      </w:pPr>
      <w:r>
        <w:rPr>
          <w:rFonts w:ascii="Times New Roman" w:hAnsi="Times New Roman" w:cs="Times New Roman"/>
          <w:sz w:val="22"/>
          <w:szCs w:val="22"/>
        </w:rPr>
        <w:t>Like most</w:t>
      </w:r>
      <w:r w:rsidR="00B768C4">
        <w:rPr>
          <w:rFonts w:ascii="Times New Roman" w:hAnsi="Times New Roman" w:cs="Times New Roman"/>
          <w:sz w:val="22"/>
          <w:szCs w:val="22"/>
        </w:rPr>
        <w:t xml:space="preserve"> ma</w:t>
      </w:r>
      <w:r w:rsidR="00C974B8">
        <w:rPr>
          <w:rFonts w:ascii="Times New Roman" w:hAnsi="Times New Roman" w:cs="Times New Roman"/>
          <w:sz w:val="22"/>
          <w:szCs w:val="22"/>
        </w:rPr>
        <w:t xml:space="preserve">thematicians, I </w:t>
      </w:r>
      <w:r>
        <w:rPr>
          <w:rFonts w:ascii="Times New Roman" w:hAnsi="Times New Roman" w:cs="Times New Roman"/>
          <w:sz w:val="22"/>
          <w:szCs w:val="22"/>
        </w:rPr>
        <w:t xml:space="preserve">never </w:t>
      </w:r>
      <w:r w:rsidR="00C974B8">
        <w:rPr>
          <w:rFonts w:ascii="Times New Roman" w:hAnsi="Times New Roman" w:cs="Times New Roman"/>
          <w:sz w:val="22"/>
          <w:szCs w:val="22"/>
        </w:rPr>
        <w:t xml:space="preserve">had </w:t>
      </w:r>
      <w:r>
        <w:rPr>
          <w:rFonts w:ascii="Times New Roman" w:hAnsi="Times New Roman" w:cs="Times New Roman"/>
          <w:sz w:val="22"/>
          <w:szCs w:val="22"/>
        </w:rPr>
        <w:t xml:space="preserve">to </w:t>
      </w:r>
      <w:r w:rsidR="00577F88">
        <w:rPr>
          <w:rFonts w:ascii="Times New Roman" w:hAnsi="Times New Roman" w:cs="Times New Roman"/>
          <w:sz w:val="22"/>
          <w:szCs w:val="22"/>
        </w:rPr>
        <w:t xml:space="preserve">personally </w:t>
      </w:r>
      <w:r>
        <w:rPr>
          <w:rFonts w:ascii="Times New Roman" w:hAnsi="Times New Roman" w:cs="Times New Roman"/>
          <w:sz w:val="22"/>
          <w:szCs w:val="22"/>
        </w:rPr>
        <w:t>conduct</w:t>
      </w:r>
      <w:r w:rsidR="00B768C4">
        <w:rPr>
          <w:rFonts w:ascii="Times New Roman" w:hAnsi="Times New Roman" w:cs="Times New Roman"/>
          <w:sz w:val="22"/>
          <w:szCs w:val="22"/>
        </w:rPr>
        <w:t xml:space="preserve"> </w:t>
      </w:r>
      <w:r>
        <w:rPr>
          <w:rFonts w:ascii="Times New Roman" w:hAnsi="Times New Roman" w:cs="Times New Roman"/>
          <w:sz w:val="22"/>
          <w:szCs w:val="22"/>
        </w:rPr>
        <w:t>field-testing</w:t>
      </w:r>
      <w:r w:rsidR="00577F88">
        <w:rPr>
          <w:rFonts w:ascii="Times New Roman" w:hAnsi="Times New Roman" w:cs="Times New Roman"/>
          <w:sz w:val="22"/>
          <w:szCs w:val="22"/>
        </w:rPr>
        <w:t xml:space="preserve"> of analytical ideas</w:t>
      </w:r>
      <w:r w:rsidR="00C974B8">
        <w:rPr>
          <w:rFonts w:ascii="Times New Roman" w:hAnsi="Times New Roman" w:cs="Times New Roman"/>
          <w:sz w:val="22"/>
          <w:szCs w:val="22"/>
        </w:rPr>
        <w:t>, let alone</w:t>
      </w:r>
      <w:r>
        <w:rPr>
          <w:rFonts w:ascii="Times New Roman" w:hAnsi="Times New Roman" w:cs="Times New Roman"/>
          <w:sz w:val="22"/>
          <w:szCs w:val="22"/>
        </w:rPr>
        <w:t xml:space="preserve"> </w:t>
      </w:r>
      <w:r w:rsidR="00577F88">
        <w:rPr>
          <w:rFonts w:ascii="Times New Roman" w:hAnsi="Times New Roman" w:cs="Times New Roman"/>
          <w:sz w:val="22"/>
          <w:szCs w:val="22"/>
        </w:rPr>
        <w:t xml:space="preserve">on human subjects. </w:t>
      </w:r>
      <w:r w:rsidR="008F45A5">
        <w:rPr>
          <w:rFonts w:ascii="Times New Roman" w:hAnsi="Times New Roman" w:cs="Times New Roman"/>
          <w:sz w:val="22"/>
          <w:szCs w:val="22"/>
        </w:rPr>
        <w:t xml:space="preserve">Because </w:t>
      </w:r>
      <w:r w:rsidR="00DE2DD1">
        <w:rPr>
          <w:rFonts w:ascii="Times New Roman" w:hAnsi="Times New Roman" w:cs="Times New Roman"/>
          <w:sz w:val="22"/>
          <w:szCs w:val="22"/>
        </w:rPr>
        <w:t>of</w:t>
      </w:r>
      <w:r w:rsidR="00A8396E">
        <w:rPr>
          <w:rFonts w:ascii="Times New Roman" w:hAnsi="Times New Roman" w:cs="Times New Roman"/>
          <w:sz w:val="22"/>
          <w:szCs w:val="22"/>
        </w:rPr>
        <w:t xml:space="preserve"> </w:t>
      </w:r>
      <w:r w:rsidR="00DE2DD1">
        <w:rPr>
          <w:rFonts w:ascii="Times New Roman" w:hAnsi="Times New Roman" w:cs="Times New Roman"/>
          <w:sz w:val="22"/>
          <w:szCs w:val="22"/>
        </w:rPr>
        <w:t xml:space="preserve">the intervention on </w:t>
      </w:r>
      <w:r w:rsidR="00A8396E">
        <w:rPr>
          <w:rFonts w:ascii="Times New Roman" w:hAnsi="Times New Roman" w:cs="Times New Roman"/>
          <w:sz w:val="22"/>
          <w:szCs w:val="22"/>
        </w:rPr>
        <w:t xml:space="preserve">children, this </w:t>
      </w:r>
      <w:r>
        <w:rPr>
          <w:rFonts w:ascii="Times New Roman" w:hAnsi="Times New Roman" w:cs="Times New Roman"/>
          <w:sz w:val="22"/>
          <w:szCs w:val="22"/>
        </w:rPr>
        <w:t>was my first project</w:t>
      </w:r>
      <w:r w:rsidR="00AD7919">
        <w:rPr>
          <w:rFonts w:ascii="Times New Roman" w:hAnsi="Times New Roman" w:cs="Times New Roman"/>
          <w:sz w:val="22"/>
          <w:szCs w:val="22"/>
        </w:rPr>
        <w:t xml:space="preserve"> that involved</w:t>
      </w:r>
      <w:r>
        <w:rPr>
          <w:rFonts w:ascii="Times New Roman" w:hAnsi="Times New Roman" w:cs="Times New Roman"/>
          <w:sz w:val="22"/>
          <w:szCs w:val="22"/>
        </w:rPr>
        <w:t xml:space="preserve"> developing a </w:t>
      </w:r>
      <w:r w:rsidR="00BD54B1" w:rsidRPr="0022769D">
        <w:rPr>
          <w:rFonts w:ascii="Times New Roman" w:hAnsi="Times New Roman" w:cs="Times New Roman"/>
          <w:sz w:val="22"/>
          <w:szCs w:val="22"/>
        </w:rPr>
        <w:t xml:space="preserve">human subjects protocol application </w:t>
      </w:r>
      <w:r>
        <w:rPr>
          <w:rFonts w:ascii="Times New Roman" w:hAnsi="Times New Roman" w:cs="Times New Roman"/>
          <w:sz w:val="22"/>
          <w:szCs w:val="22"/>
        </w:rPr>
        <w:t>for submission to the</w:t>
      </w:r>
      <w:r w:rsidR="00BD54B1" w:rsidRPr="0022769D">
        <w:rPr>
          <w:rFonts w:ascii="Times New Roman" w:hAnsi="Times New Roman" w:cs="Times New Roman"/>
          <w:sz w:val="22"/>
          <w:szCs w:val="22"/>
        </w:rPr>
        <w:t xml:space="preserve"> </w:t>
      </w:r>
      <w:r>
        <w:rPr>
          <w:rFonts w:ascii="Times New Roman" w:hAnsi="Times New Roman" w:cs="Times New Roman"/>
          <w:sz w:val="22"/>
          <w:szCs w:val="22"/>
        </w:rPr>
        <w:t xml:space="preserve">Institutional Review Board (IRB). </w:t>
      </w:r>
      <w:r w:rsidR="00BD54B1" w:rsidRPr="0022769D">
        <w:rPr>
          <w:rFonts w:ascii="Times New Roman" w:hAnsi="Times New Roman" w:cs="Times New Roman"/>
          <w:sz w:val="22"/>
          <w:szCs w:val="22"/>
        </w:rPr>
        <w:t xml:space="preserve">After several reviews, </w:t>
      </w:r>
      <w:r w:rsidR="00C974B8">
        <w:rPr>
          <w:rFonts w:ascii="Times New Roman" w:hAnsi="Times New Roman" w:cs="Times New Roman"/>
          <w:sz w:val="22"/>
          <w:szCs w:val="22"/>
        </w:rPr>
        <w:t>UA’s Office of Compliance</w:t>
      </w:r>
      <w:r w:rsidR="00C974B8" w:rsidRPr="0022769D">
        <w:rPr>
          <w:rFonts w:ascii="Times New Roman" w:hAnsi="Times New Roman" w:cs="Times New Roman"/>
          <w:sz w:val="22"/>
          <w:szCs w:val="22"/>
        </w:rPr>
        <w:t xml:space="preserve"> </w:t>
      </w:r>
      <w:r w:rsidR="00CC0985">
        <w:rPr>
          <w:rFonts w:ascii="Times New Roman" w:hAnsi="Times New Roman" w:cs="Times New Roman"/>
          <w:sz w:val="22"/>
          <w:szCs w:val="22"/>
        </w:rPr>
        <w:t>granted approval</w:t>
      </w:r>
      <w:r w:rsidR="00BD54B1" w:rsidRPr="0022769D">
        <w:rPr>
          <w:rFonts w:ascii="Times New Roman" w:hAnsi="Times New Roman" w:cs="Times New Roman"/>
          <w:sz w:val="22"/>
          <w:szCs w:val="22"/>
        </w:rPr>
        <w:t xml:space="preserve">. </w:t>
      </w:r>
      <w:r w:rsidR="00CC0985">
        <w:rPr>
          <w:rFonts w:ascii="Times New Roman" w:hAnsi="Times New Roman" w:cs="Times New Roman"/>
          <w:sz w:val="22"/>
          <w:szCs w:val="22"/>
        </w:rPr>
        <w:t>This</w:t>
      </w:r>
      <w:r w:rsidR="00BD54B1" w:rsidRPr="0022769D">
        <w:rPr>
          <w:rFonts w:ascii="Times New Roman" w:hAnsi="Times New Roman" w:cs="Times New Roman"/>
          <w:sz w:val="22"/>
          <w:szCs w:val="22"/>
        </w:rPr>
        <w:t xml:space="preserve"> </w:t>
      </w:r>
      <w:r w:rsidR="00AD7919">
        <w:rPr>
          <w:rFonts w:ascii="Times New Roman" w:hAnsi="Times New Roman" w:cs="Times New Roman"/>
          <w:sz w:val="22"/>
          <w:szCs w:val="22"/>
        </w:rPr>
        <w:t>was</w:t>
      </w:r>
      <w:r w:rsidR="00BD54B1" w:rsidRPr="0022769D">
        <w:rPr>
          <w:rFonts w:ascii="Times New Roman" w:hAnsi="Times New Roman" w:cs="Times New Roman"/>
          <w:sz w:val="22"/>
          <w:szCs w:val="22"/>
        </w:rPr>
        <w:t xml:space="preserve"> </w:t>
      </w:r>
      <w:r w:rsidR="00CC0985">
        <w:rPr>
          <w:rFonts w:ascii="Times New Roman" w:hAnsi="Times New Roman" w:cs="Times New Roman"/>
          <w:sz w:val="22"/>
          <w:szCs w:val="22"/>
        </w:rPr>
        <w:t xml:space="preserve">an </w:t>
      </w:r>
      <w:r w:rsidR="00A8396E">
        <w:rPr>
          <w:rFonts w:ascii="Times New Roman" w:hAnsi="Times New Roman" w:cs="Times New Roman"/>
          <w:sz w:val="22"/>
          <w:szCs w:val="22"/>
        </w:rPr>
        <w:t xml:space="preserve">eye opening </w:t>
      </w:r>
      <w:r w:rsidR="00CC0985">
        <w:rPr>
          <w:rFonts w:ascii="Times New Roman" w:hAnsi="Times New Roman" w:cs="Times New Roman"/>
          <w:sz w:val="22"/>
          <w:szCs w:val="22"/>
        </w:rPr>
        <w:t xml:space="preserve">effort </w:t>
      </w:r>
      <w:r w:rsidR="00261CF7">
        <w:rPr>
          <w:rFonts w:ascii="Times New Roman" w:hAnsi="Times New Roman" w:cs="Times New Roman"/>
          <w:sz w:val="22"/>
          <w:szCs w:val="22"/>
        </w:rPr>
        <w:t>with regards to those other aspects</w:t>
      </w:r>
      <w:r w:rsidR="00BD54B1" w:rsidRPr="0022769D">
        <w:rPr>
          <w:rFonts w:ascii="Times New Roman" w:hAnsi="Times New Roman" w:cs="Times New Roman"/>
          <w:sz w:val="22"/>
          <w:szCs w:val="22"/>
        </w:rPr>
        <w:t>.</w:t>
      </w:r>
    </w:p>
    <w:p w14:paraId="676F4B6D" w14:textId="77777777" w:rsidR="00897C16" w:rsidRPr="0022769D" w:rsidRDefault="00897C16">
      <w:pPr>
        <w:rPr>
          <w:rFonts w:ascii="Times New Roman" w:hAnsi="Times New Roman" w:cs="Times New Roman"/>
          <w:sz w:val="22"/>
          <w:szCs w:val="22"/>
        </w:rPr>
      </w:pPr>
    </w:p>
    <w:p w14:paraId="55F88D32" w14:textId="77777777" w:rsidR="00BF25E7" w:rsidRDefault="00BF25E7"/>
    <w:p w14:paraId="506F7E4F" w14:textId="77777777" w:rsidR="007D4CA2" w:rsidRDefault="007D4CA2">
      <w:pPr>
        <w:pStyle w:val="Heading2"/>
        <w:spacing w:after="0"/>
        <w:jc w:val="both"/>
        <w:rPr>
          <w:rFonts w:ascii="Times New Roman" w:hAnsi="Times New Roman" w:cs="Times New Roman"/>
          <w:sz w:val="22"/>
          <w:szCs w:val="22"/>
        </w:rPr>
      </w:pPr>
      <w:r>
        <w:rPr>
          <w:rFonts w:ascii="Times New Roman" w:hAnsi="Times New Roman" w:cs="Times New Roman"/>
          <w:sz w:val="22"/>
          <w:szCs w:val="22"/>
        </w:rPr>
        <w:t>SOFTWARE</w:t>
      </w:r>
    </w:p>
    <w:p w14:paraId="604D812D" w14:textId="77777777" w:rsidR="007D4CA2" w:rsidRDefault="001516BE">
      <w:pPr>
        <w:jc w:val="both"/>
        <w:rPr>
          <w:rFonts w:ascii="Times New Roman" w:hAnsi="Times New Roman" w:cs="Times New Roman"/>
          <w:bCs/>
          <w:sz w:val="22"/>
          <w:szCs w:val="22"/>
        </w:rPr>
      </w:pPr>
      <w:r>
        <w:rPr>
          <w:rFonts w:ascii="Times New Roman" w:hAnsi="Times New Roman" w:cs="Times New Roman"/>
          <w:b/>
          <w:bCs/>
          <w:sz w:val="22"/>
          <w:szCs w:val="22"/>
        </w:rPr>
        <w:pict w14:anchorId="3BB36236">
          <v:rect id="_x0000_i1034" style="width:489.15pt;height:1pt" o:hralign="center" o:hrstd="t" o:hrnoshade="t" o:hr="t" fillcolor="gray" stroked="f"/>
        </w:pict>
      </w:r>
      <w:r w:rsidR="007D4CA2">
        <w:rPr>
          <w:rFonts w:ascii="Times New Roman" w:hAnsi="Times New Roman" w:cs="Times New Roman"/>
          <w:bCs/>
          <w:sz w:val="22"/>
          <w:szCs w:val="22"/>
        </w:rPr>
        <w:t xml:space="preserve">I have a </w:t>
      </w:r>
      <w:r w:rsidR="007D4CA2">
        <w:rPr>
          <w:rFonts w:ascii="Times New Roman" w:hAnsi="Times New Roman" w:cs="Times New Roman"/>
          <w:bCs/>
          <w:i/>
          <w:sz w:val="22"/>
          <w:szCs w:val="22"/>
        </w:rPr>
        <w:t>hands-on experience</w:t>
      </w:r>
      <w:r w:rsidR="007D4CA2">
        <w:rPr>
          <w:rFonts w:ascii="Times New Roman" w:hAnsi="Times New Roman" w:cs="Times New Roman"/>
          <w:bCs/>
          <w:sz w:val="22"/>
          <w:szCs w:val="22"/>
        </w:rPr>
        <w:t xml:space="preserve"> in programming vector and parallel supercomputers for large-scale problems, encompassing shared-memory systems (Cray90, SGI PowerChallenge and Origin), distributed memory systems (Paragon, IBM/SP2), and massively parallel systems (DECmpp12000/MasPar). My software output includes:</w:t>
      </w:r>
    </w:p>
    <w:p w14:paraId="18618B71" w14:textId="77777777" w:rsidR="007D4CA2" w:rsidRDefault="007D4CA2">
      <w:pPr>
        <w:numPr>
          <w:ilvl w:val="0"/>
          <w:numId w:val="11"/>
        </w:numPr>
        <w:jc w:val="both"/>
        <w:rPr>
          <w:rFonts w:ascii="Times New Roman" w:hAnsi="Times New Roman" w:cs="Times New Roman"/>
          <w:sz w:val="22"/>
          <w:szCs w:val="22"/>
        </w:rPr>
      </w:pPr>
      <w:r>
        <w:rPr>
          <w:rFonts w:ascii="Times New Roman" w:eastAsia="MS Mincho" w:hAnsi="Times New Roman" w:cs="Times New Roman"/>
          <w:sz w:val="22"/>
          <w:szCs w:val="22"/>
        </w:rPr>
        <w:t>numerous sequential or parallel codes in Fortran, C/C++ or Matlab for my papers and other projects.</w:t>
      </w:r>
    </w:p>
    <w:p w14:paraId="712F3DB2" w14:textId="77777777" w:rsidR="007D4CA2" w:rsidRDefault="007D4CA2">
      <w:pPr>
        <w:numPr>
          <w:ilvl w:val="0"/>
          <w:numId w:val="11"/>
        </w:numPr>
        <w:jc w:val="both"/>
        <w:rPr>
          <w:rFonts w:ascii="Times New Roman" w:hAnsi="Times New Roman" w:cs="Times New Roman"/>
          <w:sz w:val="22"/>
          <w:szCs w:val="22"/>
        </w:rPr>
      </w:pPr>
      <w:r>
        <w:rPr>
          <w:rFonts w:ascii="Times New Roman" w:hAnsi="Times New Roman" w:cs="Times New Roman"/>
          <w:sz w:val="22"/>
          <w:szCs w:val="22"/>
        </w:rPr>
        <w:t>the Expokit matrix exponential package, which is the one and only package of its kind, and has been embedded in several applications (some commercial)</w:t>
      </w:r>
      <w:r>
        <w:rPr>
          <w:rFonts w:ascii="Times New Roman" w:eastAsia="MS Mincho" w:hAnsi="Times New Roman" w:cs="Times New Roman"/>
          <w:sz w:val="22"/>
          <w:szCs w:val="22"/>
        </w:rPr>
        <w:t>.</w:t>
      </w:r>
    </w:p>
    <w:p w14:paraId="5276A4BD" w14:textId="3935E94C" w:rsidR="006151BC" w:rsidRDefault="007D4CA2">
      <w:pPr>
        <w:numPr>
          <w:ilvl w:val="0"/>
          <w:numId w:val="11"/>
        </w:numPr>
        <w:jc w:val="both"/>
        <w:rPr>
          <w:rFonts w:ascii="Times New Roman" w:hAnsi="Times New Roman" w:cs="Times New Roman"/>
          <w:sz w:val="22"/>
          <w:szCs w:val="22"/>
        </w:rPr>
      </w:pPr>
      <w:r>
        <w:rPr>
          <w:rFonts w:ascii="Times New Roman" w:hAnsi="Times New Roman" w:cs="Times New Roman"/>
          <w:sz w:val="22"/>
          <w:szCs w:val="22"/>
        </w:rPr>
        <w:t xml:space="preserve">the MathML renderer in C++ for the Gecko web browser engine (which powers </w:t>
      </w:r>
      <w:r w:rsidR="006151BC">
        <w:rPr>
          <w:rFonts w:ascii="Times New Roman" w:hAnsi="Times New Roman" w:cs="Times New Roman"/>
          <w:sz w:val="22"/>
          <w:szCs w:val="22"/>
        </w:rPr>
        <w:t xml:space="preserve">Mozilla </w:t>
      </w:r>
      <w:r>
        <w:rPr>
          <w:rFonts w:ascii="Times New Roman" w:hAnsi="Times New Roman" w:cs="Times New Roman"/>
          <w:sz w:val="22"/>
          <w:szCs w:val="22"/>
        </w:rPr>
        <w:t>Firefox and other web browsers on desktop</w:t>
      </w:r>
      <w:r w:rsidR="006151BC">
        <w:rPr>
          <w:rFonts w:ascii="Times New Roman" w:hAnsi="Times New Roman" w:cs="Times New Roman"/>
          <w:sz w:val="22"/>
          <w:szCs w:val="22"/>
        </w:rPr>
        <w:t>s</w:t>
      </w:r>
      <w:r>
        <w:rPr>
          <w:rFonts w:ascii="Times New Roman" w:hAnsi="Times New Roman" w:cs="Times New Roman"/>
          <w:sz w:val="22"/>
          <w:szCs w:val="22"/>
        </w:rPr>
        <w:t xml:space="preserve"> and </w:t>
      </w:r>
      <w:r w:rsidR="006151BC">
        <w:rPr>
          <w:rFonts w:ascii="Times New Roman" w:hAnsi="Times New Roman" w:cs="Times New Roman"/>
          <w:sz w:val="22"/>
          <w:szCs w:val="22"/>
        </w:rPr>
        <w:t>mobile</w:t>
      </w:r>
      <w:r>
        <w:rPr>
          <w:rFonts w:ascii="Times New Roman" w:hAnsi="Times New Roman" w:cs="Times New Roman"/>
          <w:sz w:val="22"/>
          <w:szCs w:val="22"/>
        </w:rPr>
        <w:t xml:space="preserve"> devices).</w:t>
      </w:r>
    </w:p>
    <w:p w14:paraId="3F1C7127" w14:textId="0209FCC6" w:rsidR="006151BC" w:rsidRPr="006151BC" w:rsidRDefault="00D403C9" w:rsidP="006151BC">
      <w:pPr>
        <w:numPr>
          <w:ilvl w:val="0"/>
          <w:numId w:val="11"/>
        </w:numPr>
        <w:jc w:val="both"/>
        <w:rPr>
          <w:rFonts w:ascii="Times New Roman" w:hAnsi="Times New Roman" w:cs="Times New Roman"/>
          <w:iCs/>
          <w:sz w:val="22"/>
          <w:szCs w:val="22"/>
          <w:lang w:val="en-US"/>
        </w:rPr>
      </w:pPr>
      <w:r>
        <w:rPr>
          <w:rFonts w:ascii="Times New Roman" w:hAnsi="Times New Roman" w:cs="Times New Roman"/>
          <w:iCs/>
          <w:sz w:val="22"/>
          <w:szCs w:val="22"/>
          <w:lang w:val="en-US"/>
        </w:rPr>
        <w:t xml:space="preserve">the </w:t>
      </w:r>
      <w:r w:rsidR="006151BC" w:rsidRPr="006151BC">
        <w:rPr>
          <w:rFonts w:ascii="Times New Roman" w:hAnsi="Times New Roman" w:cs="Times New Roman"/>
          <w:iCs/>
          <w:sz w:val="22"/>
          <w:szCs w:val="22"/>
          <w:lang w:val="en-US"/>
        </w:rPr>
        <w:t xml:space="preserve">mathematics app on the iPad that </w:t>
      </w:r>
      <w:r w:rsidR="006151BC">
        <w:rPr>
          <w:rFonts w:ascii="Times New Roman" w:hAnsi="Times New Roman" w:cs="Times New Roman"/>
          <w:iCs/>
          <w:sz w:val="22"/>
          <w:szCs w:val="22"/>
          <w:lang w:val="en-US"/>
        </w:rPr>
        <w:t xml:space="preserve">provides a touch-based interface for </w:t>
      </w:r>
      <w:r w:rsidR="006151BC" w:rsidRPr="006151BC">
        <w:rPr>
          <w:rFonts w:ascii="Times New Roman" w:hAnsi="Times New Roman" w:cs="Times New Roman"/>
          <w:iCs/>
          <w:sz w:val="22"/>
          <w:szCs w:val="22"/>
          <w:lang w:val="en-US"/>
        </w:rPr>
        <w:t>elementary students to practice arithmetic with instant feedback</w:t>
      </w:r>
      <w:r w:rsidR="00F4528E">
        <w:rPr>
          <w:rFonts w:ascii="Times New Roman" w:hAnsi="Times New Roman" w:cs="Times New Roman"/>
          <w:iCs/>
          <w:sz w:val="22"/>
          <w:szCs w:val="22"/>
          <w:lang w:val="en-US"/>
        </w:rPr>
        <w:t>.</w:t>
      </w:r>
    </w:p>
    <w:p w14:paraId="1DBB11E9" w14:textId="77777777" w:rsidR="007D4CA2" w:rsidRDefault="007D4CA2">
      <w:pPr>
        <w:jc w:val="both"/>
        <w:rPr>
          <w:rFonts w:ascii="Times New Roman" w:hAnsi="Times New Roman" w:cs="Times New Roman"/>
          <w:bCs/>
          <w:sz w:val="22"/>
          <w:szCs w:val="22"/>
        </w:rPr>
      </w:pPr>
    </w:p>
    <w:p w14:paraId="2CAAE738" w14:textId="77777777" w:rsidR="007D4CA2" w:rsidRDefault="007D4CA2">
      <w:pPr>
        <w:jc w:val="both"/>
        <w:rPr>
          <w:rFonts w:ascii="Times New Roman" w:hAnsi="Times New Roman" w:cs="Times New Roman"/>
          <w:bCs/>
          <w:sz w:val="22"/>
          <w:szCs w:val="22"/>
        </w:rPr>
      </w:pPr>
      <w:r>
        <w:rPr>
          <w:rFonts w:ascii="Times New Roman" w:hAnsi="Times New Roman" w:cs="Times New Roman"/>
          <w:bCs/>
          <w:sz w:val="22"/>
          <w:szCs w:val="22"/>
        </w:rPr>
        <w:t>I also wrote HPC user manuals that have been used for training in several institutions around the world, including:</w:t>
      </w:r>
    </w:p>
    <w:p w14:paraId="33752570" w14:textId="77777777" w:rsidR="007D4CA2" w:rsidRDefault="007D4CA2">
      <w:pPr>
        <w:numPr>
          <w:ilvl w:val="0"/>
          <w:numId w:val="12"/>
        </w:numPr>
        <w:jc w:val="both"/>
        <w:rPr>
          <w:rFonts w:ascii="Times New Roman" w:hAnsi="Times New Roman" w:cs="Times New Roman"/>
          <w:sz w:val="22"/>
          <w:szCs w:val="22"/>
        </w:rPr>
      </w:pPr>
      <w:r>
        <w:rPr>
          <w:rFonts w:ascii="Times New Roman" w:hAnsi="Times New Roman" w:cs="Times New Roman"/>
          <w:b/>
          <w:sz w:val="22"/>
          <w:szCs w:val="22"/>
        </w:rPr>
        <w:t>Sidje, R.B</w:t>
      </w:r>
      <w:r>
        <w:rPr>
          <w:rFonts w:ascii="Times New Roman" w:hAnsi="Times New Roman" w:cs="Times New Roman"/>
          <w:sz w:val="22"/>
          <w:szCs w:val="22"/>
        </w:rPr>
        <w:t xml:space="preserve">., </w:t>
      </w:r>
      <w:r>
        <w:rPr>
          <w:rFonts w:ascii="Times New Roman" w:hAnsi="Times New Roman" w:cs="Times New Roman"/>
          <w:i/>
          <w:sz w:val="22"/>
          <w:szCs w:val="22"/>
        </w:rPr>
        <w:t>Spotlight on the SGI Power Challenge Array</w:t>
      </w:r>
      <w:r>
        <w:rPr>
          <w:rFonts w:ascii="Times New Roman" w:hAnsi="Times New Roman" w:cs="Times New Roman"/>
          <w:sz w:val="22"/>
          <w:szCs w:val="22"/>
        </w:rPr>
        <w:t>. Technical Report, Department of Mathematics, University of Queensland, 1995.</w:t>
      </w:r>
    </w:p>
    <w:p w14:paraId="43EDFC53" w14:textId="1A25EC24" w:rsidR="001C74E5" w:rsidRPr="005F7AA5" w:rsidRDefault="007D4CA2" w:rsidP="001C74E5">
      <w:pPr>
        <w:numPr>
          <w:ilvl w:val="0"/>
          <w:numId w:val="12"/>
        </w:numPr>
        <w:jc w:val="both"/>
        <w:rPr>
          <w:rFonts w:ascii="Times New Roman" w:hAnsi="Times New Roman" w:cs="Times New Roman"/>
          <w:sz w:val="22"/>
          <w:szCs w:val="22"/>
        </w:rPr>
      </w:pPr>
      <w:r>
        <w:rPr>
          <w:rFonts w:ascii="Times New Roman" w:hAnsi="Times New Roman" w:cs="Times New Roman"/>
          <w:b/>
          <w:sz w:val="22"/>
          <w:szCs w:val="22"/>
        </w:rPr>
        <w:t>Sidje, R.B</w:t>
      </w:r>
      <w:r>
        <w:rPr>
          <w:rFonts w:ascii="Times New Roman" w:hAnsi="Times New Roman" w:cs="Times New Roman"/>
          <w:sz w:val="22"/>
          <w:szCs w:val="22"/>
        </w:rPr>
        <w:t xml:space="preserve">., </w:t>
      </w:r>
      <w:r>
        <w:rPr>
          <w:rFonts w:ascii="Times New Roman" w:hAnsi="Times New Roman" w:cs="Times New Roman"/>
          <w:i/>
          <w:sz w:val="22"/>
          <w:szCs w:val="22"/>
        </w:rPr>
        <w:t>Self-starting guide for the IBM Scalable POWERparallel SP2</w:t>
      </w:r>
      <w:r>
        <w:rPr>
          <w:rFonts w:ascii="Times New Roman" w:hAnsi="Times New Roman" w:cs="Times New Roman"/>
          <w:sz w:val="22"/>
          <w:szCs w:val="22"/>
        </w:rPr>
        <w:t>. Technical Report, Department of Mathematics, University of Queensland, 1995.</w:t>
      </w:r>
    </w:p>
    <w:p w14:paraId="32B8E4BE" w14:textId="77777777" w:rsidR="00CC0985" w:rsidRDefault="00CC0985">
      <w:pPr>
        <w:pStyle w:val="Heading2"/>
        <w:spacing w:after="0"/>
        <w:rPr>
          <w:rFonts w:ascii="Times New Roman" w:hAnsi="Times New Roman" w:cs="Times New Roman"/>
          <w:sz w:val="22"/>
          <w:szCs w:val="22"/>
        </w:rPr>
      </w:pPr>
    </w:p>
    <w:p w14:paraId="2082C69F" w14:textId="77777777" w:rsidR="007D4CA2" w:rsidRDefault="007D4CA2">
      <w:pPr>
        <w:pStyle w:val="Heading2"/>
        <w:spacing w:after="0"/>
        <w:rPr>
          <w:rFonts w:ascii="Times New Roman" w:hAnsi="Times New Roman" w:cs="Times New Roman"/>
          <w:sz w:val="22"/>
          <w:szCs w:val="22"/>
        </w:rPr>
      </w:pPr>
      <w:r>
        <w:rPr>
          <w:rFonts w:ascii="Times New Roman" w:hAnsi="Times New Roman" w:cs="Times New Roman"/>
          <w:sz w:val="22"/>
          <w:szCs w:val="22"/>
        </w:rPr>
        <w:t>OTHER SKILLS</w:t>
      </w:r>
    </w:p>
    <w:p w14:paraId="540A8832" w14:textId="77777777" w:rsidR="007D4CA2" w:rsidRDefault="001516BE">
      <w:pPr>
        <w:pStyle w:val="Heading2"/>
        <w:spacing w:after="0"/>
        <w:rPr>
          <w:rFonts w:ascii="Times New Roman" w:hAnsi="Times New Roman" w:cs="Times New Roman"/>
          <w:b w:val="0"/>
          <w:bCs w:val="0"/>
          <w:sz w:val="22"/>
          <w:szCs w:val="22"/>
        </w:rPr>
      </w:pPr>
      <w:r>
        <w:rPr>
          <w:rFonts w:ascii="Times New Roman" w:hAnsi="Times New Roman" w:cs="Times New Roman"/>
          <w:b w:val="0"/>
          <w:bCs w:val="0"/>
          <w:sz w:val="22"/>
          <w:szCs w:val="22"/>
        </w:rPr>
        <w:pict w14:anchorId="6BCB9006">
          <v:rect id="_x0000_i1035" style="width:489.15pt;height:1pt" o:hralign="center" o:hrstd="t" o:hrnoshade="t" o:hr="t" fillcolor="gray" stroked="f"/>
        </w:pict>
      </w:r>
      <w:r w:rsidR="007D4CA2">
        <w:rPr>
          <w:rFonts w:ascii="Times New Roman" w:hAnsi="Times New Roman" w:cs="Times New Roman"/>
          <w:b w:val="0"/>
          <w:bCs w:val="0"/>
          <w:sz w:val="22"/>
          <w:szCs w:val="22"/>
        </w:rPr>
        <w:t>Language skills – fluent French speaker</w:t>
      </w:r>
    </w:p>
    <w:p w14:paraId="2B1A061B" w14:textId="77777777" w:rsidR="00A65CD6" w:rsidRDefault="00A65CD6">
      <w:pPr>
        <w:pStyle w:val="Heading2"/>
        <w:spacing w:after="0"/>
        <w:rPr>
          <w:rFonts w:ascii="Times New Roman" w:hAnsi="Times New Roman" w:cs="Times New Roman"/>
          <w:sz w:val="22"/>
          <w:szCs w:val="22"/>
        </w:rPr>
      </w:pPr>
    </w:p>
    <w:p w14:paraId="739EEBBF" w14:textId="77777777" w:rsidR="006D126B" w:rsidRDefault="006D126B" w:rsidP="006D126B"/>
    <w:p w14:paraId="65AB7117" w14:textId="71727FA3" w:rsidR="007D4CA2" w:rsidRDefault="007D4CA2">
      <w:pPr>
        <w:pStyle w:val="Heading2"/>
        <w:spacing w:after="0"/>
        <w:rPr>
          <w:rFonts w:ascii="Times New Roman" w:hAnsi="Times New Roman" w:cs="Times New Roman"/>
          <w:sz w:val="22"/>
          <w:szCs w:val="22"/>
        </w:rPr>
      </w:pPr>
      <w:r>
        <w:rPr>
          <w:rFonts w:ascii="Times New Roman" w:hAnsi="Times New Roman" w:cs="Times New Roman"/>
          <w:sz w:val="22"/>
          <w:szCs w:val="22"/>
        </w:rPr>
        <w:t xml:space="preserve">RECENT </w:t>
      </w:r>
      <w:r w:rsidR="00124B6B">
        <w:rPr>
          <w:rFonts w:ascii="Times New Roman" w:hAnsi="Times New Roman" w:cs="Times New Roman"/>
          <w:sz w:val="22"/>
          <w:szCs w:val="22"/>
        </w:rPr>
        <w:t>MEETING/</w:t>
      </w:r>
      <w:r>
        <w:rPr>
          <w:rFonts w:ascii="Times New Roman" w:hAnsi="Times New Roman" w:cs="Times New Roman"/>
          <w:sz w:val="22"/>
          <w:szCs w:val="22"/>
        </w:rPr>
        <w:t>CONFERENCE PRESENTATIONS</w:t>
      </w:r>
    </w:p>
    <w:p w14:paraId="7D1E68DA" w14:textId="77777777" w:rsidR="007D4CA2" w:rsidRPr="00BF32E6" w:rsidRDefault="001516BE" w:rsidP="007D4CA2">
      <w:pPr>
        <w:pStyle w:val="Heading2"/>
        <w:spacing w:after="0"/>
        <w:jc w:val="both"/>
        <w:rPr>
          <w:rFonts w:ascii="Times New Roman" w:hAnsi="Times New Roman" w:cs="Times New Roman"/>
          <w:b w:val="0"/>
          <w:sz w:val="22"/>
          <w:szCs w:val="22"/>
        </w:rPr>
      </w:pPr>
      <w:r>
        <w:rPr>
          <w:rFonts w:ascii="Times New Roman" w:hAnsi="Times New Roman" w:cs="Times New Roman"/>
          <w:b w:val="0"/>
          <w:bCs w:val="0"/>
          <w:sz w:val="22"/>
          <w:szCs w:val="22"/>
        </w:rPr>
        <w:pict w14:anchorId="7B613149">
          <v:rect id="_x0000_i1036" style="width:489.15pt;height:1pt" o:hralign="center" o:hrstd="t" o:hrnoshade="t" o:hr="t" fillcolor="gray" stroked="f"/>
        </w:pict>
      </w:r>
      <w:r w:rsidR="007D4CA2">
        <w:rPr>
          <w:rFonts w:ascii="Times New Roman" w:hAnsi="Times New Roman" w:cs="Times New Roman"/>
          <w:b w:val="0"/>
          <w:bCs w:val="0"/>
          <w:sz w:val="22"/>
          <w:szCs w:val="22"/>
        </w:rPr>
        <w:t>I have given several seminars at other university departments and have participated in several conferences or workshops, either as a conference or mini-symposium organiser, an invited speaker or a presenter. Some of my recent conference presentations include</w:t>
      </w:r>
      <w:r w:rsidR="007D4CA2">
        <w:rPr>
          <w:rFonts w:ascii="Times New Roman" w:hAnsi="Times New Roman" w:cs="Times New Roman"/>
          <w:b w:val="0"/>
          <w:sz w:val="22"/>
          <w:szCs w:val="22"/>
        </w:rPr>
        <w:t>:</w:t>
      </w:r>
    </w:p>
    <w:p w14:paraId="5A511915" w14:textId="05799DD5" w:rsidR="00124B6B" w:rsidRPr="00124B6B" w:rsidRDefault="00124B6B" w:rsidP="00124B6B">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Invited speaker at </w:t>
      </w:r>
      <w:r w:rsidRPr="00124B6B">
        <w:rPr>
          <w:rFonts w:ascii="Times New Roman" w:hAnsi="Times New Roman" w:cs="Times New Roman"/>
          <w:sz w:val="22"/>
          <w:szCs w:val="22"/>
        </w:rPr>
        <w:t>Xi'an Jiaotong-Liverpool University</w:t>
      </w:r>
      <w:r w:rsidR="00D17700">
        <w:rPr>
          <w:rFonts w:ascii="Times New Roman" w:hAnsi="Times New Roman" w:cs="Times New Roman"/>
          <w:sz w:val="22"/>
          <w:szCs w:val="22"/>
        </w:rPr>
        <w:t xml:space="preserve"> (XJTLU)</w:t>
      </w:r>
      <w:r>
        <w:rPr>
          <w:rFonts w:ascii="Times New Roman" w:hAnsi="Times New Roman" w:cs="Times New Roman"/>
          <w:sz w:val="22"/>
          <w:szCs w:val="22"/>
        </w:rPr>
        <w:t xml:space="preserve">, </w:t>
      </w:r>
      <w:r w:rsidRPr="00124B6B">
        <w:rPr>
          <w:rFonts w:ascii="Times New Roman" w:hAnsi="Times New Roman" w:cs="Times New Roman"/>
          <w:sz w:val="22"/>
          <w:szCs w:val="22"/>
        </w:rPr>
        <w:t xml:space="preserve">Suzhou, China, August </w:t>
      </w:r>
      <w:r w:rsidR="00D17700">
        <w:rPr>
          <w:rFonts w:ascii="Times New Roman" w:hAnsi="Times New Roman" w:cs="Times New Roman"/>
          <w:sz w:val="22"/>
          <w:szCs w:val="22"/>
        </w:rPr>
        <w:t>17</w:t>
      </w:r>
      <w:r w:rsidRPr="00124B6B">
        <w:rPr>
          <w:rFonts w:ascii="Times New Roman" w:hAnsi="Times New Roman" w:cs="Times New Roman"/>
          <w:sz w:val="22"/>
          <w:szCs w:val="22"/>
        </w:rPr>
        <w:t>, 2015.</w:t>
      </w:r>
    </w:p>
    <w:p w14:paraId="715929C2" w14:textId="38EEA62E" w:rsidR="00124B6B" w:rsidRDefault="00124B6B" w:rsidP="00124B6B">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w:t>
      </w:r>
      <w:r w:rsidR="00227C17">
        <w:rPr>
          <w:rFonts w:ascii="Times New Roman" w:hAnsi="Times New Roman" w:cs="Times New Roman"/>
          <w:sz w:val="22"/>
          <w:szCs w:val="22"/>
        </w:rPr>
        <w:t xml:space="preserve">in two talks </w:t>
      </w:r>
      <w:r>
        <w:rPr>
          <w:rFonts w:ascii="Times New Roman" w:hAnsi="Times New Roman" w:cs="Times New Roman"/>
          <w:sz w:val="22"/>
          <w:szCs w:val="22"/>
        </w:rPr>
        <w:t>at the 8</w:t>
      </w:r>
      <w:r w:rsidRPr="00124B6B">
        <w:rPr>
          <w:rFonts w:ascii="Times New Roman" w:hAnsi="Times New Roman" w:cs="Times New Roman"/>
          <w:sz w:val="22"/>
          <w:szCs w:val="22"/>
          <w:vertAlign w:val="superscript"/>
        </w:rPr>
        <w:t>th</w:t>
      </w:r>
      <w:r>
        <w:rPr>
          <w:rFonts w:ascii="Times New Roman" w:hAnsi="Times New Roman" w:cs="Times New Roman"/>
          <w:sz w:val="22"/>
          <w:szCs w:val="22"/>
        </w:rPr>
        <w:t xml:space="preserve"> International Congress on Industrial and A</w:t>
      </w:r>
      <w:r w:rsidR="00D17700">
        <w:rPr>
          <w:rFonts w:ascii="Times New Roman" w:hAnsi="Times New Roman" w:cs="Times New Roman"/>
          <w:sz w:val="22"/>
          <w:szCs w:val="22"/>
        </w:rPr>
        <w:t xml:space="preserve">pplied Mathematics (ICIAM), </w:t>
      </w:r>
      <w:r>
        <w:rPr>
          <w:rFonts w:ascii="Times New Roman" w:hAnsi="Times New Roman" w:cs="Times New Roman"/>
          <w:sz w:val="22"/>
          <w:szCs w:val="22"/>
        </w:rPr>
        <w:t>Beijing, Chin</w:t>
      </w:r>
      <w:r w:rsidR="001B6766">
        <w:rPr>
          <w:rFonts w:ascii="Times New Roman" w:hAnsi="Times New Roman" w:cs="Times New Roman"/>
          <w:sz w:val="22"/>
          <w:szCs w:val="22"/>
        </w:rPr>
        <w:t>a, August 10-14</w:t>
      </w:r>
      <w:r>
        <w:rPr>
          <w:rFonts w:ascii="Times New Roman" w:hAnsi="Times New Roman" w:cs="Times New Roman"/>
          <w:sz w:val="22"/>
          <w:szCs w:val="22"/>
        </w:rPr>
        <w:t>, 2015.</w:t>
      </w:r>
    </w:p>
    <w:p w14:paraId="62832B72" w14:textId="76C29E58" w:rsidR="00CB3792" w:rsidRDefault="00CB3792" w:rsidP="00CB379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at the 2014 BIOT Symposium, </w:t>
      </w:r>
      <w:r w:rsidR="00CD2331">
        <w:rPr>
          <w:rFonts w:ascii="Times New Roman" w:hAnsi="Times New Roman" w:cs="Times New Roman"/>
          <w:sz w:val="22"/>
          <w:szCs w:val="22"/>
        </w:rPr>
        <w:t>Brigham Young University,</w:t>
      </w:r>
      <w:r w:rsidRPr="008064AC">
        <w:rPr>
          <w:rFonts w:ascii="Times New Roman" w:hAnsi="Times New Roman" w:cs="Times New Roman"/>
          <w:sz w:val="22"/>
          <w:szCs w:val="22"/>
        </w:rPr>
        <w:t xml:space="preserve"> Prov</w:t>
      </w:r>
      <w:r>
        <w:rPr>
          <w:rFonts w:ascii="Times New Roman" w:hAnsi="Times New Roman" w:cs="Times New Roman"/>
          <w:sz w:val="22"/>
          <w:szCs w:val="22"/>
        </w:rPr>
        <w:t>o, Utah, Dec 11-12, 2014</w:t>
      </w:r>
    </w:p>
    <w:p w14:paraId="12A969CF" w14:textId="23419F9D" w:rsidR="00A866C9" w:rsidRDefault="00A866C9" w:rsidP="00A866C9">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University of Brest, France</w:t>
      </w:r>
      <w:r w:rsidR="00305AD2">
        <w:rPr>
          <w:rFonts w:ascii="Times New Roman" w:hAnsi="Times New Roman" w:cs="Times New Roman"/>
          <w:sz w:val="22"/>
          <w:szCs w:val="22"/>
        </w:rPr>
        <w:t xml:space="preserve">, </w:t>
      </w:r>
      <w:r w:rsidR="00CD2331">
        <w:rPr>
          <w:rFonts w:ascii="Times New Roman" w:hAnsi="Times New Roman" w:cs="Times New Roman"/>
          <w:sz w:val="22"/>
          <w:szCs w:val="22"/>
        </w:rPr>
        <w:t xml:space="preserve">May 20, </w:t>
      </w:r>
      <w:r w:rsidR="00305AD2">
        <w:rPr>
          <w:rFonts w:ascii="Times New Roman" w:hAnsi="Times New Roman" w:cs="Times New Roman"/>
          <w:sz w:val="22"/>
          <w:szCs w:val="22"/>
        </w:rPr>
        <w:t>2014</w:t>
      </w:r>
    </w:p>
    <w:p w14:paraId="084CF25C" w14:textId="700864C4" w:rsidR="00A866C9" w:rsidRPr="00185708" w:rsidRDefault="00A866C9" w:rsidP="00185708">
      <w:pPr>
        <w:numPr>
          <w:ilvl w:val="0"/>
          <w:numId w:val="8"/>
        </w:numPr>
        <w:jc w:val="both"/>
        <w:rPr>
          <w:rFonts w:ascii="Times New Roman" w:hAnsi="Times New Roman" w:cs="Times New Roman"/>
          <w:sz w:val="22"/>
          <w:szCs w:val="22"/>
        </w:rPr>
      </w:pPr>
      <w:r>
        <w:rPr>
          <w:rFonts w:ascii="Times New Roman" w:hAnsi="Times New Roman" w:cs="Times New Roman"/>
          <w:sz w:val="22"/>
          <w:szCs w:val="22"/>
        </w:rPr>
        <w:t>Poster presentation</w:t>
      </w:r>
      <w:r w:rsidR="00185708">
        <w:rPr>
          <w:rFonts w:ascii="Times New Roman" w:hAnsi="Times New Roman" w:cs="Times New Roman"/>
          <w:sz w:val="22"/>
          <w:szCs w:val="22"/>
        </w:rPr>
        <w:t xml:space="preserve"> at </w:t>
      </w:r>
      <w:r w:rsidR="001420F7">
        <w:rPr>
          <w:rFonts w:ascii="Times New Roman" w:hAnsi="Times New Roman" w:cs="Times New Roman"/>
          <w:sz w:val="22"/>
          <w:szCs w:val="22"/>
        </w:rPr>
        <w:t xml:space="preserve">the </w:t>
      </w:r>
      <w:r w:rsidR="00185708" w:rsidRPr="00185708">
        <w:rPr>
          <w:rFonts w:ascii="Times New Roman" w:hAnsi="Times New Roman" w:cs="Times New Roman"/>
          <w:sz w:val="22"/>
          <w:szCs w:val="22"/>
        </w:rPr>
        <w:t>5th Conference on Systems Biology of Mammalian Cells</w:t>
      </w:r>
      <w:r w:rsidR="00185708">
        <w:rPr>
          <w:rFonts w:ascii="Times New Roman" w:hAnsi="Times New Roman" w:cs="Times New Roman"/>
          <w:sz w:val="22"/>
          <w:szCs w:val="22"/>
        </w:rPr>
        <w:t xml:space="preserve">, </w:t>
      </w:r>
      <w:r w:rsidR="00185708" w:rsidRPr="00185708">
        <w:rPr>
          <w:rFonts w:ascii="Times New Roman" w:hAnsi="Times New Roman" w:cs="Times New Roman"/>
          <w:sz w:val="22"/>
          <w:szCs w:val="22"/>
        </w:rPr>
        <w:t>Berlin</w:t>
      </w:r>
      <w:r w:rsidR="004A47E4" w:rsidRPr="00185708">
        <w:rPr>
          <w:rFonts w:ascii="Times New Roman" w:hAnsi="Times New Roman" w:cs="Times New Roman"/>
          <w:sz w:val="22"/>
          <w:szCs w:val="22"/>
        </w:rPr>
        <w:t>,</w:t>
      </w:r>
      <w:r w:rsidRPr="00185708">
        <w:rPr>
          <w:rFonts w:ascii="Times New Roman" w:hAnsi="Times New Roman" w:cs="Times New Roman"/>
          <w:sz w:val="22"/>
          <w:szCs w:val="22"/>
        </w:rPr>
        <w:t xml:space="preserve"> Germany</w:t>
      </w:r>
      <w:r w:rsidR="00305AD2" w:rsidRPr="00185708">
        <w:rPr>
          <w:rFonts w:ascii="Times New Roman" w:hAnsi="Times New Roman" w:cs="Times New Roman"/>
          <w:sz w:val="22"/>
          <w:szCs w:val="22"/>
        </w:rPr>
        <w:t xml:space="preserve">, </w:t>
      </w:r>
      <w:r w:rsidR="001420F7" w:rsidRPr="00185708">
        <w:rPr>
          <w:rFonts w:ascii="Times New Roman" w:hAnsi="Times New Roman" w:cs="Times New Roman"/>
          <w:sz w:val="22"/>
          <w:szCs w:val="22"/>
        </w:rPr>
        <w:t>May 12-14</w:t>
      </w:r>
      <w:r w:rsidR="001420F7">
        <w:rPr>
          <w:rFonts w:ascii="Times New Roman" w:hAnsi="Times New Roman" w:cs="Times New Roman"/>
          <w:sz w:val="22"/>
          <w:szCs w:val="22"/>
        </w:rPr>
        <w:t>, 2014.</w:t>
      </w:r>
    </w:p>
    <w:p w14:paraId="0AFA63D4" w14:textId="7D0D8678" w:rsidR="00A866C9" w:rsidRDefault="00A866C9" w:rsidP="00A866C9">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at </w:t>
      </w:r>
      <w:r w:rsidR="001420F7">
        <w:rPr>
          <w:rFonts w:ascii="Times New Roman" w:hAnsi="Times New Roman" w:cs="Times New Roman"/>
          <w:sz w:val="22"/>
          <w:szCs w:val="22"/>
        </w:rPr>
        <w:t>the 13</w:t>
      </w:r>
      <w:r w:rsidR="001420F7" w:rsidRPr="001420F7">
        <w:rPr>
          <w:rFonts w:ascii="Times New Roman" w:hAnsi="Times New Roman" w:cs="Times New Roman"/>
          <w:sz w:val="22"/>
          <w:szCs w:val="22"/>
          <w:vertAlign w:val="superscript"/>
        </w:rPr>
        <w:t>th</w:t>
      </w:r>
      <w:r w:rsidR="001420F7">
        <w:rPr>
          <w:rFonts w:ascii="Times New Roman" w:hAnsi="Times New Roman" w:cs="Times New Roman"/>
          <w:sz w:val="22"/>
          <w:szCs w:val="22"/>
        </w:rPr>
        <w:t xml:space="preserve"> Cop</w:t>
      </w:r>
      <w:r>
        <w:rPr>
          <w:rFonts w:ascii="Times New Roman" w:hAnsi="Times New Roman" w:cs="Times New Roman"/>
          <w:sz w:val="22"/>
          <w:szCs w:val="22"/>
        </w:rPr>
        <w:t>per Mountain</w:t>
      </w:r>
      <w:r w:rsidR="001420F7">
        <w:rPr>
          <w:rFonts w:ascii="Times New Roman" w:hAnsi="Times New Roman" w:cs="Times New Roman"/>
          <w:sz w:val="22"/>
          <w:szCs w:val="22"/>
        </w:rPr>
        <w:t xml:space="preserve"> Conference on Iterative Methods</w:t>
      </w:r>
      <w:r w:rsidR="00305AD2">
        <w:rPr>
          <w:rFonts w:ascii="Times New Roman" w:hAnsi="Times New Roman" w:cs="Times New Roman"/>
          <w:sz w:val="22"/>
          <w:szCs w:val="22"/>
        </w:rPr>
        <w:t xml:space="preserve">, </w:t>
      </w:r>
      <w:r w:rsidR="001420F7">
        <w:rPr>
          <w:rFonts w:ascii="Times New Roman" w:hAnsi="Times New Roman" w:cs="Times New Roman"/>
          <w:sz w:val="22"/>
          <w:szCs w:val="22"/>
        </w:rPr>
        <w:t xml:space="preserve">Colorado, April 6-11, </w:t>
      </w:r>
      <w:r w:rsidR="00305AD2">
        <w:rPr>
          <w:rFonts w:ascii="Times New Roman" w:hAnsi="Times New Roman" w:cs="Times New Roman"/>
          <w:sz w:val="22"/>
          <w:szCs w:val="22"/>
        </w:rPr>
        <w:t>2014</w:t>
      </w:r>
    </w:p>
    <w:p w14:paraId="42D47C87" w14:textId="77777777" w:rsidR="00A866C9" w:rsidRDefault="00A866C9" w:rsidP="00A866C9">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at the </w:t>
      </w:r>
      <w:r w:rsidRPr="00CE4048">
        <w:rPr>
          <w:rFonts w:ascii="Times New Roman" w:hAnsi="Times New Roman" w:cs="Times New Roman"/>
          <w:sz w:val="22"/>
          <w:szCs w:val="22"/>
        </w:rPr>
        <w:t>Academies Conference</w:t>
      </w:r>
      <w:r>
        <w:rPr>
          <w:rFonts w:ascii="Times New Roman" w:hAnsi="Times New Roman" w:cs="Times New Roman"/>
          <w:sz w:val="22"/>
          <w:szCs w:val="22"/>
        </w:rPr>
        <w:t>-College Academy - CARSCA, 2014</w:t>
      </w:r>
    </w:p>
    <w:p w14:paraId="3B9AB22E" w14:textId="38B25212" w:rsidR="00125054" w:rsidRDefault="00125054" w:rsidP="00A866C9">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SAMSA Conference, Cape Town, South Africa, November 25-29, 2013</w:t>
      </w:r>
    </w:p>
    <w:p w14:paraId="276512DF" w14:textId="7DE1259C" w:rsidR="00EB4008" w:rsidRPr="00A866C9" w:rsidRDefault="00EB4008" w:rsidP="00EB4008">
      <w:pPr>
        <w:numPr>
          <w:ilvl w:val="0"/>
          <w:numId w:val="8"/>
        </w:numPr>
        <w:jc w:val="both"/>
        <w:rPr>
          <w:rFonts w:ascii="Times New Roman" w:hAnsi="Times New Roman" w:cs="Times New Roman"/>
          <w:sz w:val="22"/>
          <w:szCs w:val="22"/>
        </w:rPr>
      </w:pPr>
      <w:r w:rsidRPr="006A3B71">
        <w:rPr>
          <w:rFonts w:ascii="Times New Roman" w:hAnsi="Times New Roman" w:cs="Times New Roman"/>
          <w:b/>
          <w:sz w:val="22"/>
          <w:szCs w:val="22"/>
        </w:rPr>
        <w:t>Invited Panelist</w:t>
      </w:r>
      <w:r w:rsidR="00DE4154">
        <w:rPr>
          <w:rFonts w:ascii="Times New Roman" w:hAnsi="Times New Roman" w:cs="Times New Roman"/>
          <w:b/>
          <w:sz w:val="22"/>
          <w:szCs w:val="22"/>
        </w:rPr>
        <w:t xml:space="preserve"> at NSF Headquarters</w:t>
      </w:r>
      <w:r w:rsidRPr="006A3B71">
        <w:rPr>
          <w:rFonts w:ascii="Times New Roman" w:hAnsi="Times New Roman" w:cs="Times New Roman"/>
          <w:b/>
          <w:sz w:val="22"/>
          <w:szCs w:val="22"/>
        </w:rPr>
        <w:t>,</w:t>
      </w:r>
      <w:r>
        <w:rPr>
          <w:rFonts w:ascii="Times New Roman" w:hAnsi="Times New Roman" w:cs="Times New Roman"/>
          <w:sz w:val="22"/>
          <w:szCs w:val="22"/>
        </w:rPr>
        <w:t xml:space="preserve"> Arlington, VA, 2013</w:t>
      </w:r>
    </w:p>
    <w:p w14:paraId="6CBA2FF1" w14:textId="178B71DB" w:rsidR="00A866C9" w:rsidRDefault="00A866C9" w:rsidP="00A866C9">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Poster presentation </w:t>
      </w:r>
      <w:r w:rsidR="009004B4">
        <w:rPr>
          <w:rFonts w:ascii="Times New Roman" w:hAnsi="Times New Roman" w:cs="Times New Roman"/>
          <w:sz w:val="22"/>
          <w:szCs w:val="22"/>
        </w:rPr>
        <w:t xml:space="preserve">at the </w:t>
      </w:r>
      <w:r w:rsidR="00F53D80">
        <w:rPr>
          <w:rFonts w:ascii="Times New Roman" w:hAnsi="Times New Roman" w:cs="Times New Roman"/>
          <w:sz w:val="22"/>
          <w:szCs w:val="22"/>
        </w:rPr>
        <w:t xml:space="preserve">2013 </w:t>
      </w:r>
      <w:r w:rsidR="009004B4" w:rsidRPr="009004B4">
        <w:rPr>
          <w:rFonts w:ascii="Times New Roman" w:hAnsi="Times New Roman" w:cs="Times New Roman"/>
          <w:sz w:val="22"/>
          <w:szCs w:val="22"/>
        </w:rPr>
        <w:t>Gordon Research Conference</w:t>
      </w:r>
      <w:r w:rsidR="009004B4">
        <w:rPr>
          <w:rFonts w:ascii="Times New Roman" w:hAnsi="Times New Roman" w:cs="Times New Roman"/>
          <w:sz w:val="22"/>
          <w:szCs w:val="22"/>
        </w:rPr>
        <w:t xml:space="preserve">, </w:t>
      </w:r>
      <w:r w:rsidR="00A905EE" w:rsidRPr="00A905EE">
        <w:rPr>
          <w:rFonts w:ascii="Times New Roman" w:hAnsi="Times New Roman" w:cs="Times New Roman"/>
          <w:sz w:val="22"/>
          <w:szCs w:val="22"/>
        </w:rPr>
        <w:t>Lucca (Barga)</w:t>
      </w:r>
      <w:r w:rsidR="00A905EE">
        <w:rPr>
          <w:rFonts w:ascii="Times New Roman" w:hAnsi="Times New Roman" w:cs="Times New Roman"/>
          <w:sz w:val="22"/>
          <w:szCs w:val="22"/>
        </w:rPr>
        <w:t xml:space="preserve">, </w:t>
      </w:r>
      <w:r>
        <w:rPr>
          <w:rFonts w:ascii="Times New Roman" w:hAnsi="Times New Roman" w:cs="Times New Roman"/>
          <w:sz w:val="22"/>
          <w:szCs w:val="22"/>
        </w:rPr>
        <w:t>Italy</w:t>
      </w:r>
      <w:r w:rsidR="00305AD2">
        <w:rPr>
          <w:rFonts w:ascii="Times New Roman" w:hAnsi="Times New Roman" w:cs="Times New Roman"/>
          <w:sz w:val="22"/>
          <w:szCs w:val="22"/>
        </w:rPr>
        <w:t xml:space="preserve">, </w:t>
      </w:r>
      <w:r w:rsidR="00A905EE">
        <w:rPr>
          <w:rFonts w:ascii="Times New Roman" w:hAnsi="Times New Roman" w:cs="Times New Roman"/>
          <w:sz w:val="22"/>
          <w:szCs w:val="22"/>
        </w:rPr>
        <w:t xml:space="preserve">August 4-9, </w:t>
      </w:r>
      <w:r w:rsidR="00305AD2">
        <w:rPr>
          <w:rFonts w:ascii="Times New Roman" w:hAnsi="Times New Roman" w:cs="Times New Roman"/>
          <w:sz w:val="22"/>
          <w:szCs w:val="22"/>
        </w:rPr>
        <w:t>2013</w:t>
      </w:r>
    </w:p>
    <w:p w14:paraId="3DCE15C8" w14:textId="725B8217" w:rsidR="00305AD2" w:rsidRDefault="00305AD2" w:rsidP="00305AD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Invited Faculty Panelist </w:t>
      </w:r>
      <w:r w:rsidR="007E0891">
        <w:rPr>
          <w:rFonts w:ascii="Times New Roman" w:hAnsi="Times New Roman" w:cs="Times New Roman"/>
          <w:sz w:val="22"/>
          <w:szCs w:val="22"/>
        </w:rPr>
        <w:t>at</w:t>
      </w:r>
      <w:r>
        <w:rPr>
          <w:rFonts w:ascii="Times New Roman" w:hAnsi="Times New Roman" w:cs="Times New Roman"/>
          <w:sz w:val="22"/>
          <w:szCs w:val="22"/>
        </w:rPr>
        <w:t xml:space="preserve"> the symposium “Opening the (Graduate) Schoolhouse Door at UA</w:t>
      </w:r>
      <w:r w:rsidR="00C725F3">
        <w:rPr>
          <w:rFonts w:ascii="Times New Roman" w:hAnsi="Times New Roman" w:cs="Times New Roman"/>
          <w:sz w:val="22"/>
          <w:szCs w:val="22"/>
        </w:rPr>
        <w:t xml:space="preserve">”, </w:t>
      </w:r>
      <w:r w:rsidR="00125054">
        <w:rPr>
          <w:rFonts w:ascii="Times New Roman" w:hAnsi="Times New Roman" w:cs="Times New Roman"/>
          <w:sz w:val="22"/>
          <w:szCs w:val="22"/>
        </w:rPr>
        <w:t>9/12/</w:t>
      </w:r>
      <w:r w:rsidR="00C725F3">
        <w:rPr>
          <w:rFonts w:ascii="Times New Roman" w:hAnsi="Times New Roman" w:cs="Times New Roman"/>
          <w:sz w:val="22"/>
          <w:szCs w:val="22"/>
        </w:rPr>
        <w:t>2013</w:t>
      </w:r>
    </w:p>
    <w:p w14:paraId="26265C6B" w14:textId="77777777" w:rsidR="007D4CA2" w:rsidRDefault="00A866C9"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w:t>
      </w:r>
      <w:r w:rsidR="007D4CA2">
        <w:rPr>
          <w:rFonts w:ascii="Times New Roman" w:hAnsi="Times New Roman" w:cs="Times New Roman"/>
          <w:sz w:val="22"/>
          <w:szCs w:val="22"/>
        </w:rPr>
        <w:t xml:space="preserve">at the </w:t>
      </w:r>
      <w:r w:rsidR="007D4CA2" w:rsidRPr="00CE4048">
        <w:rPr>
          <w:rFonts w:ascii="Times New Roman" w:hAnsi="Times New Roman" w:cs="Times New Roman"/>
          <w:sz w:val="22"/>
          <w:szCs w:val="22"/>
        </w:rPr>
        <w:t>Academies Conference</w:t>
      </w:r>
      <w:r w:rsidR="007D4CA2">
        <w:rPr>
          <w:rFonts w:ascii="Times New Roman" w:hAnsi="Times New Roman" w:cs="Times New Roman"/>
          <w:sz w:val="22"/>
          <w:szCs w:val="22"/>
        </w:rPr>
        <w:t>-College Academy to Improve Student Success-CAISS, Apr 6, 2011</w:t>
      </w:r>
    </w:p>
    <w:p w14:paraId="28B448A5" w14:textId="77777777" w:rsidR="007D4CA2" w:rsidRPr="00CE4048" w:rsidRDefault="00A866C9"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w:t>
      </w:r>
      <w:r w:rsidR="007D4CA2">
        <w:rPr>
          <w:rFonts w:ascii="Times New Roman" w:hAnsi="Times New Roman" w:cs="Times New Roman"/>
          <w:sz w:val="22"/>
          <w:szCs w:val="22"/>
        </w:rPr>
        <w:t xml:space="preserve">at the JP meeting UA-UAB-UAH in Tuscaloosa, October 30, 2010.  </w:t>
      </w:r>
    </w:p>
    <w:p w14:paraId="27539844" w14:textId="77777777" w:rsidR="007D4CA2" w:rsidRDefault="007D4CA2"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Seminar at the </w:t>
      </w:r>
      <w:r w:rsidRPr="00BF32E6">
        <w:rPr>
          <w:rFonts w:ascii="Times New Roman" w:hAnsi="Times New Roman" w:cs="Times New Roman"/>
          <w:sz w:val="22"/>
          <w:szCs w:val="22"/>
        </w:rPr>
        <w:t xml:space="preserve">University of Yaounde I, Cameroon, </w:t>
      </w:r>
      <w:r>
        <w:rPr>
          <w:rFonts w:ascii="Times New Roman" w:hAnsi="Times New Roman" w:cs="Times New Roman"/>
          <w:sz w:val="22"/>
          <w:szCs w:val="22"/>
        </w:rPr>
        <w:t>Sept 23, 2010.</w:t>
      </w:r>
    </w:p>
    <w:p w14:paraId="4D0536A1" w14:textId="77777777" w:rsidR="007D4CA2" w:rsidRPr="004178E3" w:rsidRDefault="00A866C9"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Speaker </w:t>
      </w:r>
      <w:r w:rsidR="007D4CA2">
        <w:rPr>
          <w:rFonts w:ascii="Times New Roman" w:hAnsi="Times New Roman" w:cs="Times New Roman"/>
          <w:sz w:val="22"/>
          <w:szCs w:val="22"/>
        </w:rPr>
        <w:t xml:space="preserve">and Member of the Program Committee </w:t>
      </w:r>
      <w:r w:rsidR="007D4CA2">
        <w:rPr>
          <w:rFonts w:ascii="Times New Roman" w:eastAsia="MS Mincho" w:hAnsi="Times New Roman" w:cs="Times New Roman"/>
          <w:sz w:val="22"/>
          <w:szCs w:val="22"/>
        </w:rPr>
        <w:t>of</w:t>
      </w:r>
      <w:r w:rsidR="007D4CA2" w:rsidRPr="004178E3">
        <w:rPr>
          <w:rFonts w:ascii="Times New Roman" w:eastAsia="MS Mincho" w:hAnsi="Times New Roman" w:cs="Times New Roman"/>
          <w:sz w:val="22"/>
          <w:szCs w:val="22"/>
        </w:rPr>
        <w:t xml:space="preserve"> the 6th International Workshop on the Numerical Solutions of Markov Chains, Sept 16-17</w:t>
      </w:r>
      <w:r w:rsidR="007D4CA2">
        <w:rPr>
          <w:rFonts w:ascii="Times New Roman" w:eastAsia="MS Mincho" w:hAnsi="Times New Roman" w:cs="Times New Roman"/>
          <w:sz w:val="22"/>
          <w:szCs w:val="22"/>
        </w:rPr>
        <w:t xml:space="preserve"> 2010</w:t>
      </w:r>
      <w:r w:rsidR="007D4CA2" w:rsidRPr="004178E3">
        <w:rPr>
          <w:rFonts w:ascii="Times New Roman" w:eastAsia="MS Mincho" w:hAnsi="Times New Roman" w:cs="Times New Roman"/>
          <w:sz w:val="22"/>
          <w:szCs w:val="22"/>
        </w:rPr>
        <w:t>, Williamsburg, Virginia</w:t>
      </w:r>
    </w:p>
    <w:p w14:paraId="5C0D94BB" w14:textId="77777777" w:rsidR="007D4CA2" w:rsidRDefault="007D4CA2"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 xml:space="preserve">Invited </w:t>
      </w:r>
      <w:r w:rsidR="00A866C9">
        <w:rPr>
          <w:rFonts w:ascii="Times New Roman" w:hAnsi="Times New Roman" w:cs="Times New Roman"/>
          <w:sz w:val="22"/>
          <w:szCs w:val="22"/>
        </w:rPr>
        <w:t xml:space="preserve">speaker </w:t>
      </w:r>
      <w:r>
        <w:rPr>
          <w:rFonts w:ascii="Times New Roman" w:hAnsi="Times New Roman" w:cs="Times New Roman"/>
          <w:sz w:val="22"/>
          <w:szCs w:val="22"/>
        </w:rPr>
        <w:t xml:space="preserve">at the </w:t>
      </w:r>
      <w:r w:rsidRPr="00BF32E6">
        <w:rPr>
          <w:rFonts w:ascii="Times New Roman" w:hAnsi="Times New Roman" w:cs="Times New Roman"/>
          <w:sz w:val="22"/>
          <w:szCs w:val="22"/>
        </w:rPr>
        <w:t>Numerical methods and North-South Cooperation</w:t>
      </w:r>
      <w:r>
        <w:rPr>
          <w:rFonts w:ascii="Times New Roman" w:hAnsi="Times New Roman" w:cs="Times New Roman"/>
          <w:sz w:val="22"/>
          <w:szCs w:val="22"/>
        </w:rPr>
        <w:t xml:space="preserve"> – an invitation-only conference </w:t>
      </w:r>
      <w:r w:rsidRPr="00BF32E6">
        <w:rPr>
          <w:rFonts w:ascii="Times New Roman" w:hAnsi="Times New Roman" w:cs="Times New Roman"/>
          <w:sz w:val="22"/>
          <w:szCs w:val="22"/>
        </w:rPr>
        <w:t>in honor of Bernard Philippe for his 60th birthday</w:t>
      </w:r>
      <w:r>
        <w:rPr>
          <w:rFonts w:ascii="Times New Roman" w:hAnsi="Times New Roman" w:cs="Times New Roman"/>
          <w:sz w:val="22"/>
          <w:szCs w:val="22"/>
        </w:rPr>
        <w:t xml:space="preserve">. </w:t>
      </w:r>
      <w:r w:rsidRPr="00BF32E6">
        <w:rPr>
          <w:rFonts w:ascii="Times New Roman" w:hAnsi="Times New Roman" w:cs="Times New Roman"/>
          <w:sz w:val="22"/>
          <w:szCs w:val="22"/>
        </w:rPr>
        <w:t>University of Yaounde I, Cameroon, March 2-7, 2009</w:t>
      </w:r>
      <w:r>
        <w:rPr>
          <w:rFonts w:ascii="Times New Roman" w:hAnsi="Times New Roman" w:cs="Times New Roman"/>
          <w:sz w:val="22"/>
          <w:szCs w:val="22"/>
        </w:rPr>
        <w:t>.</w:t>
      </w:r>
    </w:p>
    <w:p w14:paraId="100FA666" w14:textId="1F917F95" w:rsidR="007D4CA2" w:rsidRDefault="00A866C9"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w:t>
      </w:r>
      <w:r w:rsidR="007D4CA2">
        <w:rPr>
          <w:rFonts w:ascii="Times New Roman" w:hAnsi="Times New Roman" w:cs="Times New Roman"/>
          <w:sz w:val="22"/>
          <w:szCs w:val="22"/>
        </w:rPr>
        <w:t xml:space="preserve"> at the J</w:t>
      </w:r>
      <w:r w:rsidR="00460E28">
        <w:rPr>
          <w:rFonts w:ascii="Times New Roman" w:hAnsi="Times New Roman" w:cs="Times New Roman"/>
          <w:sz w:val="22"/>
          <w:szCs w:val="22"/>
        </w:rPr>
        <w:t>oint-</w:t>
      </w:r>
      <w:r w:rsidR="007D4CA2">
        <w:rPr>
          <w:rFonts w:ascii="Times New Roman" w:hAnsi="Times New Roman" w:cs="Times New Roman"/>
          <w:sz w:val="22"/>
          <w:szCs w:val="22"/>
        </w:rPr>
        <w:t>P</w:t>
      </w:r>
      <w:r w:rsidR="00460E28">
        <w:rPr>
          <w:rFonts w:ascii="Times New Roman" w:hAnsi="Times New Roman" w:cs="Times New Roman"/>
          <w:sz w:val="22"/>
          <w:szCs w:val="22"/>
        </w:rPr>
        <w:t>rogram</w:t>
      </w:r>
      <w:r w:rsidR="007D4CA2">
        <w:rPr>
          <w:rFonts w:ascii="Times New Roman" w:hAnsi="Times New Roman" w:cs="Times New Roman"/>
          <w:sz w:val="22"/>
          <w:szCs w:val="22"/>
        </w:rPr>
        <w:t xml:space="preserve"> meeting UA-UAB-UAH in Birmingham, November 1, 2008.  </w:t>
      </w:r>
    </w:p>
    <w:p w14:paraId="436F5013" w14:textId="77777777" w:rsidR="007D4CA2" w:rsidRPr="009A2EC8" w:rsidRDefault="007D4CA2" w:rsidP="007D4CA2">
      <w:pPr>
        <w:jc w:val="both"/>
        <w:rPr>
          <w:rFonts w:ascii="Times New Roman Bold Italic" w:hAnsi="Times New Roman Bold Italic" w:cs="Times New Roman"/>
          <w:b/>
          <w:i/>
          <w:sz w:val="22"/>
          <w:szCs w:val="22"/>
        </w:rPr>
      </w:pPr>
      <w:r w:rsidRPr="009A2EC8">
        <w:rPr>
          <w:rFonts w:ascii="Times New Roman Bold Italic" w:hAnsi="Times New Roman Bold Italic" w:cs="Times New Roman"/>
          <w:b/>
          <w:i/>
          <w:sz w:val="22"/>
          <w:szCs w:val="22"/>
        </w:rPr>
        <w:t>Prior starting at UA in Fall’08:</w:t>
      </w:r>
    </w:p>
    <w:p w14:paraId="205FCB83"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51st Annual Meeting of the Australian Mathematical Society, La Trobe University, Melbourne, September 25-28, 2007.</w:t>
      </w:r>
    </w:p>
    <w:p w14:paraId="160F1591" w14:textId="554385B1"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6</w:t>
      </w:r>
      <w:r w:rsidRPr="00124B6B">
        <w:rPr>
          <w:rFonts w:ascii="Times New Roman" w:hAnsi="Times New Roman" w:cs="Times New Roman"/>
          <w:sz w:val="22"/>
          <w:szCs w:val="22"/>
          <w:vertAlign w:val="superscript"/>
        </w:rPr>
        <w:t>th</w:t>
      </w:r>
      <w:r w:rsidR="00124B6B">
        <w:rPr>
          <w:rFonts w:ascii="Times New Roman" w:hAnsi="Times New Roman" w:cs="Times New Roman"/>
          <w:sz w:val="22"/>
          <w:szCs w:val="22"/>
        </w:rPr>
        <w:t xml:space="preserve"> </w:t>
      </w:r>
      <w:r>
        <w:rPr>
          <w:rFonts w:ascii="Times New Roman" w:hAnsi="Times New Roman" w:cs="Times New Roman"/>
          <w:sz w:val="22"/>
          <w:szCs w:val="22"/>
        </w:rPr>
        <w:t>International Congress on Industrial a</w:t>
      </w:r>
      <w:r w:rsidR="00124B6B">
        <w:rPr>
          <w:rFonts w:ascii="Times New Roman" w:hAnsi="Times New Roman" w:cs="Times New Roman"/>
          <w:sz w:val="22"/>
          <w:szCs w:val="22"/>
        </w:rPr>
        <w:t>nd Applied Mathematics (ICIAM 2007</w:t>
      </w:r>
      <w:r w:rsidR="00D17700">
        <w:rPr>
          <w:rFonts w:ascii="Times New Roman" w:hAnsi="Times New Roman" w:cs="Times New Roman"/>
          <w:sz w:val="22"/>
          <w:szCs w:val="22"/>
        </w:rPr>
        <w:t>),</w:t>
      </w:r>
      <w:r>
        <w:rPr>
          <w:rFonts w:ascii="Times New Roman" w:hAnsi="Times New Roman" w:cs="Times New Roman"/>
          <w:sz w:val="22"/>
          <w:szCs w:val="22"/>
        </w:rPr>
        <w:t xml:space="preserve"> Zurich, Switzerland, July 16-20, 2007.</w:t>
      </w:r>
    </w:p>
    <w:p w14:paraId="5BBB1F42"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International Conference on Scientific Computation And Differential Equations (SciCADE’07), St Malo, France, July 9-14, 2007.</w:t>
      </w:r>
    </w:p>
    <w:p w14:paraId="34AB2109"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Workshop on High-dimensional Approximation, Australian National University, Canberra, February 18-22, 2007.</w:t>
      </w:r>
    </w:p>
    <w:p w14:paraId="241F2BFD"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speaker at Florida A&amp;M University, Tallahassee, FL, USA, December 14-19, 2006.</w:t>
      </w:r>
    </w:p>
    <w:p w14:paraId="5AE75AF5"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speaker at Emory University, Atlanta, GA, USA, December 10-13, 2006.</w:t>
      </w:r>
    </w:p>
    <w:p w14:paraId="78993EDE"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at the IMA "Hot Topic" Workshop on The Evolution of Mathematical Communication in the Age of Digital Libraries. Institute for Mathematics and its Applications (IMA), University of Minnesota, Minneapolis, MN, USA, December 8-9, 2006.</w:t>
      </w:r>
    </w:p>
    <w:p w14:paraId="2A0DD0FF" w14:textId="563D92E4"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lecturer at the APAC Summer School in Computational Science, December 4-8, 2006, Queensland University of Technology, Brisbane</w:t>
      </w:r>
      <w:r w:rsidR="00E055BB">
        <w:t>.</w:t>
      </w:r>
    </w:p>
    <w:p w14:paraId="6F179456"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at the Firefox Engineering Meeting, Mountain View, CA, USA. November 14-17, 2006.</w:t>
      </w:r>
    </w:p>
    <w:p w14:paraId="76A28EF1"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Computational Techniques and Applications Conference (CTAC), James Cook University, Townsville, July 2-5, 2006.</w:t>
      </w:r>
    </w:p>
    <w:p w14:paraId="55529C60"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and Member of the Program Committee of the 150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anniversary of the birth of A.A. Markov and the 100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anniversary of his seminal papers on Markov Chains, Charleston, SC, USA. June 12-14, 2006.</w:t>
      </w:r>
    </w:p>
    <w:p w14:paraId="5D45ED35"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speaker at the Firefox Engineering Meeting, Mountain View, CA, USA. December 2-9, 2005.</w:t>
      </w:r>
    </w:p>
    <w:p w14:paraId="5EA9FE64"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speaker at the Symposium on Optimisation and Data Analysis in honour of Prof. Mike Osborne's 70th birthday, Australian National University, Canberra, Sept 21-23, 2005.</w:t>
      </w:r>
    </w:p>
    <w:p w14:paraId="3A9130FF" w14:textId="25FB4F6E"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lecturer at the Institute for Molecular B</w:t>
      </w:r>
      <w:r w:rsidR="00DC02B6">
        <w:rPr>
          <w:rFonts w:ascii="Times New Roman" w:hAnsi="Times New Roman" w:cs="Times New Roman"/>
          <w:sz w:val="22"/>
          <w:szCs w:val="22"/>
        </w:rPr>
        <w:t>ioscience (IMB) Winter School,</w:t>
      </w:r>
      <w:r>
        <w:rPr>
          <w:rFonts w:ascii="Times New Roman" w:hAnsi="Times New Roman" w:cs="Times New Roman"/>
          <w:sz w:val="22"/>
          <w:szCs w:val="22"/>
        </w:rPr>
        <w:t xml:space="preserve"> Brisbane, July 5-9, 2004.</w:t>
      </w:r>
    </w:p>
    <w:p w14:paraId="6F118B56"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APAC’03 Conference and Exhibition on Advanced Computing, Grid Applications and eResearch, at the Gold Coast, Sept 29 – Oct 2, 2003.</w:t>
      </w:r>
    </w:p>
    <w:p w14:paraId="0F1B673E" w14:textId="0A8BE26E"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5</w:t>
      </w:r>
      <w:r>
        <w:rPr>
          <w:rFonts w:ascii="Times New Roman" w:hAnsi="Times New Roman" w:cs="Times New Roman"/>
          <w:sz w:val="22"/>
          <w:szCs w:val="22"/>
          <w:vertAlign w:val="superscript"/>
        </w:rPr>
        <w:t>th</w:t>
      </w:r>
      <w:r>
        <w:rPr>
          <w:rFonts w:ascii="Times New Roman" w:hAnsi="Times New Roman" w:cs="Times New Roman"/>
          <w:sz w:val="22"/>
          <w:szCs w:val="22"/>
        </w:rPr>
        <w:t xml:space="preserve"> </w:t>
      </w:r>
      <w:r>
        <w:rPr>
          <w:rStyle w:val="textbf"/>
          <w:rFonts w:ascii="Times New Roman" w:hAnsi="Times New Roman" w:cs="Times New Roman"/>
          <w:sz w:val="22"/>
          <w:szCs w:val="22"/>
        </w:rPr>
        <w:t>International Congress on Industrial and Applied Mathematics (ICIAM)</w:t>
      </w:r>
      <w:r w:rsidR="00261C7E">
        <w:rPr>
          <w:rStyle w:val="textbf"/>
          <w:rFonts w:ascii="Times New Roman" w:hAnsi="Times New Roman" w:cs="Times New Roman"/>
          <w:sz w:val="22"/>
          <w:szCs w:val="22"/>
        </w:rPr>
        <w:t>,</w:t>
      </w:r>
      <w:r>
        <w:rPr>
          <w:rFonts w:ascii="Times New Roman" w:hAnsi="Times New Roman" w:cs="Times New Roman"/>
          <w:sz w:val="22"/>
          <w:szCs w:val="22"/>
        </w:rPr>
        <w:t xml:space="preserve"> Sydney, July 7-11, 2003.</w:t>
      </w:r>
    </w:p>
    <w:p w14:paraId="295478E3"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International Conference of Computational Science (ICCS), Melbourne, June 2-4, 2003.</w:t>
      </w:r>
    </w:p>
    <w:p w14:paraId="013D744B" w14:textId="51F0FC57" w:rsidR="00782CCB" w:rsidRPr="00CB3792" w:rsidRDefault="007D4CA2" w:rsidP="00782CCB">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APAC Education Workshop in Sydney, October 3-4, 2002.</w:t>
      </w:r>
    </w:p>
    <w:p w14:paraId="43EFAEB2" w14:textId="28EF6715"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plenary speaker at the second Internationa</w:t>
      </w:r>
      <w:r w:rsidR="00873C59">
        <w:rPr>
          <w:rFonts w:ascii="Times New Roman" w:hAnsi="Times New Roman" w:cs="Times New Roman"/>
          <w:sz w:val="22"/>
          <w:szCs w:val="22"/>
        </w:rPr>
        <w:t>l MathML Conference in Chicago</w:t>
      </w:r>
      <w:r>
        <w:rPr>
          <w:rFonts w:ascii="Times New Roman" w:hAnsi="Times New Roman" w:cs="Times New Roman"/>
          <w:sz w:val="22"/>
          <w:szCs w:val="22"/>
        </w:rPr>
        <w:t xml:space="preserve">, June 28-30, 2002. </w:t>
      </w:r>
    </w:p>
    <w:p w14:paraId="5D0DB396" w14:textId="77777777" w:rsidR="007D4CA2" w:rsidRDefault="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Invited speaker at the Ontario Research Centre for Computer Algebra (ORCCA), University of Western Ontario, Canada. June 21–27, 2002.</w:t>
      </w:r>
    </w:p>
    <w:p w14:paraId="71AF61EC" w14:textId="77777777" w:rsidR="007D4CA2" w:rsidRPr="00DB0F9A" w:rsidRDefault="007D4CA2" w:rsidP="007D4CA2">
      <w:pPr>
        <w:numPr>
          <w:ilvl w:val="0"/>
          <w:numId w:val="8"/>
        </w:numPr>
        <w:jc w:val="both"/>
        <w:rPr>
          <w:rFonts w:ascii="Times New Roman" w:hAnsi="Times New Roman" w:cs="Times New Roman"/>
          <w:sz w:val="22"/>
          <w:szCs w:val="22"/>
        </w:rPr>
      </w:pPr>
      <w:r>
        <w:rPr>
          <w:rFonts w:ascii="Times New Roman" w:hAnsi="Times New Roman" w:cs="Times New Roman"/>
          <w:sz w:val="22"/>
          <w:szCs w:val="22"/>
        </w:rPr>
        <w:t>Speaker at the Winter Workshop on Iterative Methods for Large Sparse Matrix Systems at QUT, featuring guest speaker Prof. Y. Saad from the University of Minnesota.</w:t>
      </w:r>
      <w:r>
        <w:rPr>
          <w:rFonts w:ascii="Times New Roman" w:hAnsi="Times New Roman" w:cs="Times New Roman"/>
          <w:b/>
          <w:bCs/>
          <w:sz w:val="22"/>
          <w:szCs w:val="22"/>
        </w:rPr>
        <w:t xml:space="preserve"> </w:t>
      </w:r>
      <w:r>
        <w:rPr>
          <w:rFonts w:ascii="Times New Roman" w:hAnsi="Times New Roman" w:cs="Times New Roman"/>
          <w:sz w:val="22"/>
          <w:szCs w:val="22"/>
        </w:rPr>
        <w:t>July 8-10, 2002.</w:t>
      </w:r>
    </w:p>
    <w:p w14:paraId="7E625C38" w14:textId="77777777" w:rsidR="002B7DE6" w:rsidRDefault="002B7DE6" w:rsidP="007D4CA2">
      <w:pPr>
        <w:pStyle w:val="Heading1"/>
        <w:spacing w:after="0"/>
        <w:ind w:left="0" w:firstLine="0"/>
        <w:jc w:val="both"/>
        <w:rPr>
          <w:rFonts w:ascii="Times New Roman" w:hAnsi="Times New Roman" w:cs="Times New Roman"/>
          <w:sz w:val="22"/>
          <w:szCs w:val="22"/>
        </w:rPr>
      </w:pPr>
    </w:p>
    <w:p w14:paraId="1E78C024" w14:textId="77777777" w:rsidR="002B7DE6" w:rsidRPr="002B7DE6" w:rsidRDefault="002B7DE6" w:rsidP="002B7DE6"/>
    <w:p w14:paraId="44906A24" w14:textId="77777777" w:rsidR="007D4CA2" w:rsidRDefault="007D4CA2" w:rsidP="007D4CA2">
      <w:pPr>
        <w:pStyle w:val="Heading1"/>
        <w:spacing w:after="0"/>
        <w:ind w:left="0" w:firstLine="0"/>
        <w:jc w:val="both"/>
        <w:rPr>
          <w:rFonts w:ascii="Times New Roman" w:hAnsi="Times New Roman" w:cs="Times New Roman"/>
          <w:sz w:val="22"/>
          <w:szCs w:val="22"/>
        </w:rPr>
      </w:pPr>
      <w:r>
        <w:rPr>
          <w:rFonts w:ascii="Times New Roman" w:hAnsi="Times New Roman" w:cs="Times New Roman"/>
          <w:sz w:val="22"/>
          <w:szCs w:val="22"/>
        </w:rPr>
        <w:t>HONORS</w:t>
      </w:r>
    </w:p>
    <w:p w14:paraId="2F36CE38" w14:textId="3FA8826B" w:rsidR="007D4CA2" w:rsidRPr="00BC2ABC" w:rsidRDefault="001516BE" w:rsidP="00BC2ABC">
      <w:pPr>
        <w:rPr>
          <w:rFonts w:ascii="Times New Roman" w:hAnsi="Times New Roman"/>
          <w:sz w:val="22"/>
        </w:rPr>
      </w:pPr>
      <w:r>
        <w:rPr>
          <w:rFonts w:ascii="Times New Roman" w:hAnsi="Times New Roman" w:cs="Times New Roman"/>
          <w:b/>
          <w:bCs/>
          <w:sz w:val="22"/>
          <w:szCs w:val="22"/>
        </w:rPr>
        <w:pict w14:anchorId="5AACA824">
          <v:rect id="_x0000_i1037" style="width:489.15pt;height:1pt" o:hralign="center" o:hrstd="t" o:hrnoshade="t" o:hr="t" fillcolor="gray" stroked="f"/>
        </w:pict>
      </w:r>
      <w:r w:rsidR="007D4CA2">
        <w:rPr>
          <w:rFonts w:ascii="Times New Roman" w:hAnsi="Times New Roman" w:cs="Times New Roman"/>
          <w:bCs/>
          <w:sz w:val="22"/>
          <w:szCs w:val="22"/>
        </w:rPr>
        <w:t>Included in Who’s Who.</w:t>
      </w:r>
    </w:p>
    <w:p w14:paraId="5D269BF7" w14:textId="77777777" w:rsidR="00CB3792" w:rsidRDefault="00CB3792" w:rsidP="00CB3792"/>
    <w:p w14:paraId="01BEE73A" w14:textId="77777777" w:rsidR="00145A1A" w:rsidRPr="00CB3792" w:rsidRDefault="00145A1A" w:rsidP="00CB3792"/>
    <w:p w14:paraId="6491F8E8" w14:textId="77777777" w:rsidR="007D4CA2" w:rsidRDefault="007D4CA2">
      <w:pPr>
        <w:pStyle w:val="Heading1"/>
        <w:spacing w:after="0"/>
        <w:ind w:left="0" w:firstLine="0"/>
        <w:jc w:val="both"/>
        <w:rPr>
          <w:rFonts w:ascii="Times New Roman" w:hAnsi="Times New Roman" w:cs="Times New Roman"/>
          <w:sz w:val="22"/>
          <w:szCs w:val="22"/>
        </w:rPr>
      </w:pPr>
      <w:r>
        <w:rPr>
          <w:rFonts w:ascii="Times New Roman" w:hAnsi="Times New Roman" w:cs="Times New Roman"/>
          <w:sz w:val="22"/>
          <w:szCs w:val="22"/>
        </w:rPr>
        <w:t>GRANTS</w:t>
      </w:r>
    </w:p>
    <w:p w14:paraId="4F06CFD2" w14:textId="0477912C" w:rsidR="007D4CA2" w:rsidRPr="002B14C6" w:rsidRDefault="001516BE" w:rsidP="007D4CA2">
      <w:pPr>
        <w:rPr>
          <w:rFonts w:ascii="Times New Roman" w:hAnsi="Times New Roman"/>
          <w:sz w:val="22"/>
        </w:rPr>
      </w:pPr>
      <w:r>
        <w:rPr>
          <w:rFonts w:ascii="Times New Roman" w:hAnsi="Times New Roman" w:cs="Times New Roman"/>
          <w:b/>
          <w:bCs/>
          <w:sz w:val="22"/>
          <w:szCs w:val="22"/>
        </w:rPr>
        <w:pict w14:anchorId="2CBB5933">
          <v:rect id="_x0000_i1038" style="width:489.15pt;height:1pt" o:hralign="center" o:hrstd="t" o:hrnoshade="t" o:hr="t" fillcolor="gray" stroked="f"/>
        </w:pict>
      </w:r>
      <w:r w:rsidR="00954F6C">
        <w:rPr>
          <w:rFonts w:ascii="Times New Roman" w:hAnsi="Times New Roman" w:cs="Times New Roman"/>
          <w:bCs/>
          <w:sz w:val="22"/>
          <w:szCs w:val="22"/>
        </w:rPr>
        <w:t>I currently hold an NSF grant (2013-2016)</w:t>
      </w:r>
      <w:r w:rsidR="00BC2ABC">
        <w:rPr>
          <w:rFonts w:ascii="Times New Roman" w:hAnsi="Times New Roman" w:cs="Times New Roman"/>
          <w:bCs/>
          <w:sz w:val="22"/>
          <w:szCs w:val="22"/>
        </w:rPr>
        <w:t xml:space="preserve"> worth roughly $200K</w:t>
      </w:r>
      <w:r w:rsidR="00954F6C">
        <w:rPr>
          <w:rFonts w:ascii="Times New Roman" w:hAnsi="Times New Roman" w:cs="Times New Roman"/>
          <w:bCs/>
          <w:sz w:val="22"/>
          <w:szCs w:val="22"/>
        </w:rPr>
        <w:t>. Before becoming Associate Dean, I</w:t>
      </w:r>
      <w:r w:rsidR="007D4CA2" w:rsidRPr="002B14C6">
        <w:rPr>
          <w:rFonts w:ascii="Times New Roman" w:hAnsi="Times New Roman" w:cs="Times New Roman"/>
          <w:bCs/>
          <w:sz w:val="22"/>
          <w:szCs w:val="22"/>
        </w:rPr>
        <w:t xml:space="preserve"> kept up the effort at making grant applications</w:t>
      </w:r>
      <w:r w:rsidR="007D4CA2">
        <w:rPr>
          <w:rFonts w:ascii="Times New Roman" w:hAnsi="Times New Roman" w:cs="Times New Roman"/>
          <w:bCs/>
          <w:sz w:val="22"/>
          <w:szCs w:val="22"/>
        </w:rPr>
        <w:t>, with uninterrupted submissions at the local (RGC) and national levels (NSF), as well as in industry (Intel)</w:t>
      </w:r>
      <w:r w:rsidR="007D4CA2" w:rsidRPr="002B14C6">
        <w:rPr>
          <w:rFonts w:ascii="Times New Roman" w:hAnsi="Times New Roman" w:cs="Times New Roman"/>
          <w:bCs/>
          <w:sz w:val="22"/>
          <w:szCs w:val="22"/>
        </w:rPr>
        <w:t xml:space="preserve">. I </w:t>
      </w:r>
      <w:r w:rsidR="007D4CA2" w:rsidRPr="002B14C6">
        <w:rPr>
          <w:rFonts w:ascii="Times New Roman" w:hAnsi="Times New Roman"/>
          <w:sz w:val="22"/>
        </w:rPr>
        <w:t xml:space="preserve">completed David G. Bauer’s 18 month Research Fellowship Program on advanced grant seeking skills, </w:t>
      </w:r>
      <w:r w:rsidR="007D4CA2">
        <w:rPr>
          <w:rFonts w:ascii="Times New Roman" w:hAnsi="Times New Roman"/>
          <w:sz w:val="22"/>
        </w:rPr>
        <w:t>together with</w:t>
      </w:r>
      <w:r w:rsidR="007D4CA2" w:rsidRPr="002B14C6">
        <w:rPr>
          <w:rFonts w:ascii="Times New Roman" w:hAnsi="Times New Roman"/>
          <w:sz w:val="22"/>
        </w:rPr>
        <w:t xml:space="preserve"> his</w:t>
      </w:r>
      <w:r w:rsidR="007D4CA2">
        <w:rPr>
          <w:rFonts w:ascii="Times New Roman" w:hAnsi="Times New Roman"/>
          <w:sz w:val="22"/>
        </w:rPr>
        <w:t xml:space="preserve"> </w:t>
      </w:r>
      <w:r w:rsidR="007D4CA2" w:rsidRPr="002B14C6">
        <w:rPr>
          <w:rFonts w:ascii="Times New Roman" w:hAnsi="Times New Roman"/>
          <w:sz w:val="22"/>
        </w:rPr>
        <w:t>Quality Circles to improve grant proposals</w:t>
      </w:r>
      <w:r w:rsidR="002274CB">
        <w:rPr>
          <w:rFonts w:ascii="Times New Roman" w:hAnsi="Times New Roman"/>
          <w:sz w:val="22"/>
        </w:rPr>
        <w:t>.</w:t>
      </w:r>
    </w:p>
    <w:p w14:paraId="13074EB7" w14:textId="77777777" w:rsidR="007D4CA2" w:rsidRPr="002B14C6" w:rsidRDefault="007D4CA2" w:rsidP="007D4CA2"/>
    <w:p w14:paraId="1A6377C2" w14:textId="77777777" w:rsidR="007D4CA2" w:rsidRDefault="007D4CA2">
      <w:pPr>
        <w:pStyle w:val="Heading1"/>
        <w:spacing w:after="0"/>
        <w:ind w:left="0" w:firstLine="0"/>
        <w:jc w:val="both"/>
        <w:rPr>
          <w:rFonts w:ascii="Times New Roman" w:hAnsi="Times New Roman" w:cs="Times New Roman"/>
          <w:b w:val="0"/>
          <w:bCs w:val="0"/>
          <w:sz w:val="22"/>
          <w:szCs w:val="22"/>
        </w:rPr>
      </w:pPr>
      <w:r>
        <w:rPr>
          <w:rFonts w:ascii="Times New Roman" w:hAnsi="Times New Roman" w:cs="Times New Roman"/>
          <w:b w:val="0"/>
          <w:bCs w:val="0"/>
          <w:sz w:val="22"/>
          <w:szCs w:val="22"/>
        </w:rPr>
        <w:t xml:space="preserve">I have been a co-chief investigator in a number of ARC (Australian Research Council) grants. I have also received several travel grants to support my MathML work. Highlights of </w:t>
      </w:r>
      <w:r>
        <w:rPr>
          <w:rFonts w:ascii="Times New Roman" w:hAnsi="Times New Roman" w:cs="Times New Roman"/>
          <w:b w:val="0"/>
          <w:sz w:val="22"/>
          <w:szCs w:val="22"/>
        </w:rPr>
        <w:t xml:space="preserve">my funding </w:t>
      </w:r>
      <w:r>
        <w:rPr>
          <w:rFonts w:ascii="Times New Roman" w:hAnsi="Times New Roman" w:cs="Times New Roman"/>
          <w:b w:val="0"/>
          <w:bCs w:val="0"/>
          <w:sz w:val="22"/>
          <w:szCs w:val="22"/>
        </w:rPr>
        <w:t>include:</w:t>
      </w:r>
    </w:p>
    <w:p w14:paraId="74F60692" w14:textId="610E3FF2" w:rsidR="007D4CA2" w:rsidRDefault="007D4CA2" w:rsidP="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2013: </w:t>
      </w:r>
      <w:r w:rsidR="00BA786F">
        <w:rPr>
          <w:rFonts w:ascii="Times New Roman" w:hAnsi="Times New Roman" w:cs="Times New Roman"/>
          <w:b w:val="0"/>
          <w:sz w:val="22"/>
          <w:szCs w:val="22"/>
        </w:rPr>
        <w:t xml:space="preserve">External Grant from NSF, </w:t>
      </w:r>
      <w:r>
        <w:rPr>
          <w:rFonts w:ascii="Times New Roman" w:hAnsi="Times New Roman" w:cs="Times New Roman"/>
          <w:b w:val="0"/>
          <w:sz w:val="22"/>
          <w:szCs w:val="22"/>
        </w:rPr>
        <w:t>US$193,000</w:t>
      </w:r>
    </w:p>
    <w:p w14:paraId="1D66F89E" w14:textId="7AB80ACA" w:rsidR="007D4CA2" w:rsidRDefault="007D4CA2" w:rsidP="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2013: </w:t>
      </w:r>
      <w:r w:rsidR="00BA786F">
        <w:rPr>
          <w:rFonts w:ascii="Times New Roman" w:hAnsi="Times New Roman" w:cs="Times New Roman"/>
          <w:b w:val="0"/>
          <w:sz w:val="22"/>
          <w:szCs w:val="22"/>
        </w:rPr>
        <w:t xml:space="preserve">External </w:t>
      </w:r>
      <w:r>
        <w:rPr>
          <w:rFonts w:ascii="Times New Roman" w:hAnsi="Times New Roman" w:cs="Times New Roman"/>
          <w:b w:val="0"/>
          <w:sz w:val="22"/>
          <w:szCs w:val="22"/>
        </w:rPr>
        <w:t>Grant from the Simons Foundation, US$35,000, but had to decline because of the NSF grant</w:t>
      </w:r>
    </w:p>
    <w:p w14:paraId="125C7654" w14:textId="77777777" w:rsidR="007D4CA2" w:rsidRDefault="007D4CA2" w:rsidP="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2013: Grant from UA’s RGC (Research Grant Committee), US$6,000</w:t>
      </w:r>
    </w:p>
    <w:p w14:paraId="6A34C981" w14:textId="1D9BA36F" w:rsidR="00190407" w:rsidRPr="00190407" w:rsidRDefault="00190407" w:rsidP="00190407">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2013: Grant from UA’s </w:t>
      </w:r>
      <w:r w:rsidR="00BA786F" w:rsidRPr="00BA786F">
        <w:rPr>
          <w:rFonts w:ascii="Times New Roman" w:hAnsi="Times New Roman" w:cs="Times New Roman"/>
          <w:b w:val="0"/>
          <w:sz w:val="22"/>
          <w:szCs w:val="22"/>
        </w:rPr>
        <w:t xml:space="preserve">Office of Academic Affairs </w:t>
      </w:r>
      <w:r w:rsidR="00DD3FE6">
        <w:rPr>
          <w:rFonts w:ascii="Times New Roman" w:hAnsi="Times New Roman" w:cs="Times New Roman"/>
          <w:b w:val="0"/>
          <w:sz w:val="22"/>
          <w:szCs w:val="22"/>
        </w:rPr>
        <w:t xml:space="preserve">(OAA) </w:t>
      </w:r>
      <w:r w:rsidR="00BA786F" w:rsidRPr="00BA786F">
        <w:rPr>
          <w:rFonts w:ascii="Times New Roman" w:hAnsi="Times New Roman" w:cs="Times New Roman"/>
          <w:b w:val="0"/>
          <w:sz w:val="22"/>
          <w:szCs w:val="22"/>
        </w:rPr>
        <w:t>Seed Funding Program on STEM in Underserv</w:t>
      </w:r>
      <w:r w:rsidR="00BA786F">
        <w:rPr>
          <w:rFonts w:ascii="Times New Roman" w:hAnsi="Times New Roman" w:cs="Times New Roman"/>
          <w:b w:val="0"/>
          <w:sz w:val="22"/>
          <w:szCs w:val="22"/>
        </w:rPr>
        <w:t>ed K-12 Schools in West Alabama</w:t>
      </w:r>
      <w:r>
        <w:rPr>
          <w:rFonts w:ascii="Times New Roman" w:hAnsi="Times New Roman" w:cs="Times New Roman"/>
          <w:b w:val="0"/>
          <w:sz w:val="22"/>
          <w:szCs w:val="22"/>
        </w:rPr>
        <w:t>, US$5,000</w:t>
      </w:r>
    </w:p>
    <w:p w14:paraId="00343F73" w14:textId="77777777" w:rsidR="007D4CA2" w:rsidRDefault="007D4CA2" w:rsidP="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2013: Grant from UA’s CARSCA (</w:t>
      </w:r>
      <w:r w:rsidRPr="00CE6DD8">
        <w:rPr>
          <w:rFonts w:ascii="Times New Roman" w:hAnsi="Times New Roman" w:cs="Times New Roman"/>
          <w:b w:val="0"/>
          <w:sz w:val="22"/>
          <w:szCs w:val="22"/>
        </w:rPr>
        <w:t>College Academy of Research, Sch</w:t>
      </w:r>
      <w:r>
        <w:rPr>
          <w:rFonts w:ascii="Times New Roman" w:hAnsi="Times New Roman" w:cs="Times New Roman"/>
          <w:b w:val="0"/>
          <w:sz w:val="22"/>
          <w:szCs w:val="22"/>
        </w:rPr>
        <w:t>olarship, and Creative Activity), US$3,300</w:t>
      </w:r>
    </w:p>
    <w:p w14:paraId="6F72C477" w14:textId="77777777" w:rsidR="007D4CA2" w:rsidRDefault="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2009: Teaching grant from UA’s CAISS (</w:t>
      </w:r>
      <w:r w:rsidRPr="00AD2DF2">
        <w:rPr>
          <w:rFonts w:ascii="Times New Roman" w:hAnsi="Times New Roman" w:cs="Times New Roman"/>
          <w:b w:val="0"/>
          <w:sz w:val="22"/>
          <w:szCs w:val="22"/>
        </w:rPr>
        <w:t>College Academy to Improve Student Success</w:t>
      </w:r>
      <w:r>
        <w:rPr>
          <w:rFonts w:ascii="Times New Roman" w:hAnsi="Times New Roman" w:cs="Times New Roman"/>
          <w:b w:val="0"/>
          <w:sz w:val="22"/>
          <w:szCs w:val="22"/>
        </w:rPr>
        <w:t>), US$5,000</w:t>
      </w:r>
    </w:p>
    <w:p w14:paraId="20E7F116" w14:textId="77777777" w:rsidR="007D4CA2" w:rsidRDefault="007D4CA2">
      <w:pPr>
        <w:pStyle w:val="Heading1"/>
        <w:spacing w:after="0"/>
        <w:ind w:left="0" w:firstLine="0"/>
        <w:jc w:val="both"/>
        <w:rPr>
          <w:rFonts w:ascii="Times New Roman" w:hAnsi="Times New Roman" w:cs="Times New Roman"/>
          <w:b w:val="0"/>
          <w:sz w:val="22"/>
          <w:szCs w:val="22"/>
        </w:rPr>
      </w:pPr>
      <w:r>
        <w:rPr>
          <w:rFonts w:ascii="Times New Roman" w:hAnsi="Times New Roman" w:cs="Times New Roman"/>
          <w:b w:val="0"/>
          <w:sz w:val="22"/>
          <w:szCs w:val="22"/>
        </w:rPr>
        <w:t>2006: Travel grant at IMA (Institute for Mathematics and its Applications), US$1700</w:t>
      </w:r>
    </w:p>
    <w:p w14:paraId="7D189169" w14:textId="77777777" w:rsidR="007D4CA2" w:rsidRDefault="007D4CA2">
      <w:pPr>
        <w:jc w:val="both"/>
        <w:rPr>
          <w:rFonts w:ascii="Times New Roman" w:hAnsi="Times New Roman" w:cs="Times New Roman"/>
          <w:sz w:val="22"/>
          <w:szCs w:val="22"/>
        </w:rPr>
      </w:pPr>
      <w:r>
        <w:rPr>
          <w:rFonts w:ascii="Times New Roman" w:hAnsi="Times New Roman" w:cs="Times New Roman"/>
          <w:bCs/>
          <w:sz w:val="22"/>
          <w:szCs w:val="22"/>
        </w:rPr>
        <w:t>2005-2006</w:t>
      </w:r>
      <w:r>
        <w:rPr>
          <w:rFonts w:ascii="Times New Roman" w:hAnsi="Times New Roman" w:cs="Times New Roman"/>
          <w:sz w:val="22"/>
          <w:szCs w:val="22"/>
        </w:rPr>
        <w:t>: MathML in Firefox (Mozilla), US$6000</w:t>
      </w:r>
    </w:p>
    <w:p w14:paraId="328F60BB" w14:textId="77777777" w:rsidR="007D4CA2" w:rsidRDefault="007D4CA2">
      <w:pPr>
        <w:jc w:val="both"/>
        <w:rPr>
          <w:rFonts w:ascii="Times New Roman" w:hAnsi="Times New Roman" w:cs="Times New Roman"/>
          <w:sz w:val="22"/>
          <w:szCs w:val="22"/>
        </w:rPr>
      </w:pPr>
      <w:r>
        <w:rPr>
          <w:rFonts w:ascii="Times New Roman" w:hAnsi="Times New Roman" w:cs="Times New Roman"/>
          <w:bCs/>
          <w:sz w:val="22"/>
          <w:szCs w:val="22"/>
        </w:rPr>
        <w:t>2005</w:t>
      </w:r>
      <w:r>
        <w:rPr>
          <w:rFonts w:ascii="Times New Roman" w:hAnsi="Times New Roman" w:cs="Times New Roman"/>
          <w:sz w:val="22"/>
          <w:szCs w:val="22"/>
        </w:rPr>
        <w:t>: Travel grant at MSI (Mackichan Software, Inc), US$3000</w:t>
      </w:r>
      <w:r>
        <w:rPr>
          <w:rFonts w:ascii="Times New Roman" w:hAnsi="Times New Roman" w:cs="Times New Roman"/>
          <w:sz w:val="22"/>
          <w:szCs w:val="22"/>
        </w:rPr>
        <w:tab/>
      </w:r>
    </w:p>
    <w:p w14:paraId="417EBBE0" w14:textId="77777777" w:rsidR="007D4CA2" w:rsidRDefault="007D4CA2">
      <w:pPr>
        <w:jc w:val="both"/>
        <w:rPr>
          <w:rFonts w:ascii="Times New Roman" w:hAnsi="Times New Roman" w:cs="Times New Roman"/>
          <w:sz w:val="22"/>
          <w:szCs w:val="22"/>
        </w:rPr>
      </w:pPr>
      <w:r>
        <w:rPr>
          <w:rFonts w:ascii="Times New Roman" w:hAnsi="Times New Roman" w:cs="Times New Roman"/>
          <w:sz w:val="22"/>
          <w:szCs w:val="22"/>
        </w:rPr>
        <w:t>2004: Doctoral Development Program (UQ), AU$4000</w:t>
      </w:r>
    </w:p>
    <w:p w14:paraId="35FA6754" w14:textId="77777777" w:rsidR="007D4CA2" w:rsidRDefault="007D4CA2">
      <w:pPr>
        <w:jc w:val="both"/>
        <w:rPr>
          <w:rFonts w:ascii="Times New Roman" w:hAnsi="Times New Roman" w:cs="Times New Roman"/>
          <w:sz w:val="22"/>
          <w:szCs w:val="22"/>
        </w:rPr>
      </w:pPr>
      <w:r>
        <w:rPr>
          <w:rFonts w:ascii="Times New Roman" w:hAnsi="Times New Roman" w:cs="Times New Roman"/>
          <w:bCs/>
          <w:sz w:val="22"/>
          <w:szCs w:val="22"/>
        </w:rPr>
        <w:t>2002</w:t>
      </w:r>
      <w:r>
        <w:rPr>
          <w:rFonts w:ascii="Times New Roman" w:hAnsi="Times New Roman" w:cs="Times New Roman"/>
          <w:sz w:val="22"/>
          <w:szCs w:val="22"/>
        </w:rPr>
        <w:t>: MathML support (ORCCA), US$2000</w:t>
      </w:r>
    </w:p>
    <w:p w14:paraId="625ACB05" w14:textId="77777777" w:rsidR="007D4CA2" w:rsidRDefault="007D4CA2">
      <w:pPr>
        <w:jc w:val="both"/>
        <w:rPr>
          <w:rFonts w:ascii="Times New Roman" w:hAnsi="Times New Roman" w:cs="Times New Roman"/>
          <w:sz w:val="22"/>
          <w:szCs w:val="22"/>
        </w:rPr>
      </w:pPr>
      <w:r>
        <w:rPr>
          <w:rFonts w:ascii="Times New Roman" w:hAnsi="Times New Roman" w:cs="Times New Roman"/>
          <w:sz w:val="22"/>
          <w:szCs w:val="22"/>
        </w:rPr>
        <w:t>2000: Visiting Professor (INRIA, Rennes), French Francs 13,000</w:t>
      </w:r>
    </w:p>
    <w:p w14:paraId="502B5FEC" w14:textId="77777777" w:rsidR="007D4CA2" w:rsidRDefault="007D4CA2">
      <w:pPr>
        <w:jc w:val="both"/>
        <w:rPr>
          <w:rFonts w:ascii="Times New Roman" w:hAnsi="Times New Roman" w:cs="Times New Roman"/>
          <w:sz w:val="22"/>
          <w:szCs w:val="22"/>
        </w:rPr>
      </w:pPr>
      <w:r>
        <w:rPr>
          <w:rFonts w:ascii="Times New Roman" w:hAnsi="Times New Roman" w:cs="Times New Roman"/>
          <w:bCs/>
          <w:sz w:val="22"/>
          <w:szCs w:val="22"/>
        </w:rPr>
        <w:t>2000:</w:t>
      </w:r>
      <w:r>
        <w:rPr>
          <w:rFonts w:ascii="Times New Roman" w:hAnsi="Times New Roman" w:cs="Times New Roman"/>
          <w:sz w:val="22"/>
          <w:szCs w:val="22"/>
        </w:rPr>
        <w:t xml:space="preserve"> MathML rendering (Netscape/Wolfram Research), US$4000</w:t>
      </w:r>
    </w:p>
    <w:p w14:paraId="2B0BCA29" w14:textId="77777777" w:rsidR="007D4CA2" w:rsidRDefault="007D4CA2">
      <w:pPr>
        <w:pStyle w:val="BodyText"/>
        <w:jc w:val="both"/>
        <w:rPr>
          <w:sz w:val="22"/>
        </w:rPr>
      </w:pPr>
      <w:r>
        <w:rPr>
          <w:sz w:val="22"/>
        </w:rPr>
        <w:t>1997-1999: Numerical Solutions of DAEs in Process Engineering (ARC), AU$126K, with K. Burrage, I. Cameron.</w:t>
      </w:r>
    </w:p>
    <w:p w14:paraId="7E57502C" w14:textId="61AB5A36" w:rsidR="007D4CA2" w:rsidRDefault="007D4CA2">
      <w:pPr>
        <w:pStyle w:val="BodyText"/>
        <w:jc w:val="both"/>
        <w:rPr>
          <w:sz w:val="22"/>
        </w:rPr>
      </w:pPr>
      <w:r>
        <w:rPr>
          <w:sz w:val="22"/>
        </w:rPr>
        <w:t>1997-1999: Polymer melt</w:t>
      </w:r>
      <w:r w:rsidR="00BA786F">
        <w:rPr>
          <w:sz w:val="22"/>
        </w:rPr>
        <w:t>s (ARC), AU$165K, with K. Burrage, M. Mackay</w:t>
      </w:r>
    </w:p>
    <w:p w14:paraId="76AB9A8C" w14:textId="77777777" w:rsidR="007D4CA2" w:rsidRDefault="007D4CA2">
      <w:pPr>
        <w:pStyle w:val="BodyText"/>
        <w:jc w:val="both"/>
        <w:rPr>
          <w:sz w:val="22"/>
        </w:rPr>
      </w:pPr>
      <w:r>
        <w:rPr>
          <w:sz w:val="22"/>
        </w:rPr>
        <w:t>1997: Stochastic models &amp; techniques for SODEs in environmental modelling (ARC), AU$20K, with K. Burrage, R.Volker</w:t>
      </w:r>
    </w:p>
    <w:p w14:paraId="3054E2B9" w14:textId="77777777" w:rsidR="007D4CA2" w:rsidRDefault="007D4CA2">
      <w:pPr>
        <w:pStyle w:val="BodyText"/>
        <w:jc w:val="both"/>
        <w:rPr>
          <w:sz w:val="22"/>
        </w:rPr>
      </w:pPr>
      <w:r>
        <w:rPr>
          <w:sz w:val="22"/>
        </w:rPr>
        <w:t>1996: Matrix-free Parallel Methods for DAEs in process engineering (ARC), AU$19K, with I. Cameron</w:t>
      </w:r>
    </w:p>
    <w:p w14:paraId="38854965" w14:textId="77777777" w:rsidR="007D4CA2" w:rsidRDefault="007D4CA2">
      <w:pPr>
        <w:pStyle w:val="BodyText"/>
        <w:rPr>
          <w:sz w:val="22"/>
        </w:rPr>
      </w:pPr>
    </w:p>
    <w:p w14:paraId="5C80823D" w14:textId="77777777" w:rsidR="00145A1A" w:rsidRDefault="00145A1A">
      <w:pPr>
        <w:pStyle w:val="BodyText"/>
        <w:rPr>
          <w:sz w:val="22"/>
        </w:rPr>
      </w:pPr>
    </w:p>
    <w:p w14:paraId="7E42544E" w14:textId="77777777" w:rsidR="00B15AEF" w:rsidRDefault="00B15AEF">
      <w:pPr>
        <w:pStyle w:val="BodyText"/>
        <w:rPr>
          <w:sz w:val="22"/>
        </w:rPr>
      </w:pPr>
    </w:p>
    <w:p w14:paraId="51A942C6" w14:textId="77777777" w:rsidR="00B15AEF" w:rsidRDefault="00B15AEF">
      <w:pPr>
        <w:pStyle w:val="BodyText"/>
        <w:rPr>
          <w:sz w:val="22"/>
        </w:rPr>
      </w:pPr>
    </w:p>
    <w:p w14:paraId="65738B4E" w14:textId="77777777" w:rsidR="00B15AEF" w:rsidRDefault="00B15AEF">
      <w:pPr>
        <w:pStyle w:val="BodyText"/>
        <w:rPr>
          <w:sz w:val="22"/>
        </w:rPr>
      </w:pPr>
    </w:p>
    <w:p w14:paraId="1CB42653" w14:textId="77777777" w:rsidR="00B15AEF" w:rsidRDefault="00B15AEF">
      <w:pPr>
        <w:pStyle w:val="BodyText"/>
        <w:rPr>
          <w:sz w:val="22"/>
        </w:rPr>
      </w:pPr>
    </w:p>
    <w:p w14:paraId="462F02B6" w14:textId="77777777" w:rsidR="00B15AEF" w:rsidRDefault="00B15AEF">
      <w:pPr>
        <w:pStyle w:val="BodyText"/>
        <w:rPr>
          <w:sz w:val="22"/>
        </w:rPr>
      </w:pPr>
    </w:p>
    <w:p w14:paraId="1487E1AD" w14:textId="77777777" w:rsidR="00B15AEF" w:rsidRDefault="00B15AEF">
      <w:pPr>
        <w:pStyle w:val="BodyText"/>
        <w:rPr>
          <w:sz w:val="22"/>
        </w:rPr>
      </w:pPr>
    </w:p>
    <w:p w14:paraId="214A16AD" w14:textId="77777777" w:rsidR="008569E1" w:rsidRDefault="008569E1" w:rsidP="007D4CA2">
      <w:pPr>
        <w:pStyle w:val="Heading1"/>
        <w:spacing w:after="0"/>
        <w:ind w:left="0" w:firstLine="0"/>
        <w:rPr>
          <w:rFonts w:ascii="Times New Roman" w:hAnsi="Times New Roman" w:cs="Times New Roman"/>
          <w:sz w:val="22"/>
          <w:szCs w:val="22"/>
        </w:rPr>
      </w:pPr>
    </w:p>
    <w:p w14:paraId="6DBE88B0" w14:textId="77777777" w:rsidR="006A7E37" w:rsidRDefault="006A7E37" w:rsidP="007D4CA2">
      <w:pPr>
        <w:pStyle w:val="Heading1"/>
        <w:spacing w:after="0"/>
        <w:ind w:left="0" w:firstLine="0"/>
        <w:rPr>
          <w:rFonts w:ascii="Times New Roman" w:hAnsi="Times New Roman" w:cs="Times New Roman"/>
          <w:sz w:val="22"/>
          <w:szCs w:val="22"/>
        </w:rPr>
      </w:pPr>
    </w:p>
    <w:p w14:paraId="6C5D8AD2" w14:textId="77777777" w:rsidR="007D4CA2" w:rsidRPr="005A1B18" w:rsidRDefault="007D4CA2" w:rsidP="007D4CA2">
      <w:pPr>
        <w:pStyle w:val="Heading1"/>
        <w:spacing w:after="0"/>
        <w:ind w:left="0" w:firstLine="0"/>
        <w:rPr>
          <w:rFonts w:ascii="Times New Roman" w:hAnsi="Times New Roman" w:cs="Times New Roman"/>
          <w:b w:val="0"/>
          <w:bCs w:val="0"/>
          <w:sz w:val="22"/>
          <w:szCs w:val="22"/>
        </w:rPr>
      </w:pPr>
      <w:r>
        <w:rPr>
          <w:rFonts w:ascii="Times New Roman" w:hAnsi="Times New Roman" w:cs="Times New Roman"/>
          <w:sz w:val="22"/>
          <w:szCs w:val="22"/>
        </w:rPr>
        <w:t xml:space="preserve">PUBLICATIONS  (see also </w:t>
      </w:r>
      <w:r w:rsidRPr="00210FA1">
        <w:rPr>
          <w:rFonts w:ascii="Times New Roman" w:hAnsi="Times New Roman" w:cs="Times New Roman"/>
          <w:sz w:val="22"/>
          <w:szCs w:val="22"/>
        </w:rPr>
        <w:t>technical report T1 below -–  done at UA</w:t>
      </w:r>
      <w:r>
        <w:rPr>
          <w:rFonts w:ascii="Times New Roman" w:hAnsi="Times New Roman" w:cs="Times New Roman"/>
          <w:sz w:val="22"/>
          <w:szCs w:val="22"/>
        </w:rPr>
        <w:t xml:space="preserve">) </w:t>
      </w:r>
      <w:r w:rsidR="001516BE">
        <w:rPr>
          <w:rFonts w:ascii="Times New Roman" w:hAnsi="Times New Roman" w:cs="Times New Roman"/>
          <w:b w:val="0"/>
          <w:bCs w:val="0"/>
          <w:sz w:val="22"/>
          <w:szCs w:val="22"/>
        </w:rPr>
        <w:pict w14:anchorId="2A59D77D">
          <v:rect id="_x0000_i1039" style="width:489.15pt;height:1pt" o:hralign="center" o:hrstd="t" o:hrnoshade="t" o:hr="t" fillcolor="gray" stroked="f"/>
        </w:pict>
      </w:r>
    </w:p>
    <w:p w14:paraId="5BA3800A" w14:textId="77777777" w:rsidR="007D4CA2" w:rsidRDefault="007D4CA2" w:rsidP="007D4CA2">
      <w:pPr>
        <w:rPr>
          <w:rFonts w:ascii="Times New Roman" w:hAnsi="Times New Roman" w:cs="Times New Roman"/>
          <w:sz w:val="22"/>
          <w:szCs w:val="22"/>
        </w:rPr>
      </w:pPr>
    </w:p>
    <w:p w14:paraId="2A73F340" w14:textId="77777777" w:rsidR="007D4CA2" w:rsidRPr="00F152E3" w:rsidRDefault="007D4CA2" w:rsidP="007D4CA2">
      <w:pPr>
        <w:numPr>
          <w:ilvl w:val="0"/>
          <w:numId w:val="36"/>
        </w:numPr>
        <w:rPr>
          <w:rFonts w:ascii="Times New Roman" w:hAnsi="Times New Roman" w:cs="Times New Roman"/>
          <w:i/>
          <w:sz w:val="22"/>
          <w:szCs w:val="22"/>
        </w:rPr>
      </w:pPr>
      <w:r w:rsidRPr="00C03B87">
        <w:rPr>
          <w:rFonts w:ascii="Times New Roman" w:hAnsi="Times New Roman" w:cs="Times New Roman"/>
          <w:i/>
          <w:sz w:val="22"/>
          <w:szCs w:val="22"/>
        </w:rPr>
        <w:t>SUBMITTED</w:t>
      </w:r>
    </w:p>
    <w:p w14:paraId="5B0DD933" w14:textId="43318942" w:rsidR="0048652C" w:rsidRPr="0048652C" w:rsidRDefault="0048652C" w:rsidP="00FF4365">
      <w:pPr>
        <w:numPr>
          <w:ilvl w:val="1"/>
          <w:numId w:val="36"/>
        </w:numPr>
        <w:rPr>
          <w:rFonts w:ascii="Times New Roman" w:eastAsia="MS Mincho" w:hAnsi="Times New Roman" w:cs="Times New Roman"/>
          <w:i/>
          <w:iCs/>
          <w:sz w:val="22"/>
          <w:szCs w:val="22"/>
        </w:rPr>
      </w:pPr>
      <w:r>
        <w:rPr>
          <w:rFonts w:ascii="Times New Roman" w:eastAsia="MS Mincho" w:hAnsi="Times New Roman" w:cs="Times New Roman"/>
          <w:iCs/>
          <w:sz w:val="22"/>
          <w:szCs w:val="22"/>
        </w:rPr>
        <w:t xml:space="preserve">Vo, H.D. and </w:t>
      </w:r>
      <w:r w:rsidRPr="0048652C">
        <w:rPr>
          <w:rFonts w:ascii="Times New Roman" w:eastAsia="MS Mincho" w:hAnsi="Times New Roman" w:cs="Times New Roman"/>
          <w:b/>
          <w:iCs/>
          <w:sz w:val="22"/>
          <w:szCs w:val="22"/>
        </w:rPr>
        <w:t>Sidje R.B.</w:t>
      </w:r>
      <w:r w:rsidRPr="0048652C">
        <w:rPr>
          <w:rFonts w:ascii="Times New Roman" w:eastAsia="MS Mincho" w:hAnsi="Times New Roman" w:cs="Times New Roman"/>
          <w:iCs/>
          <w:sz w:val="22"/>
          <w:szCs w:val="22"/>
        </w:rPr>
        <w:t xml:space="preserve"> </w:t>
      </w:r>
      <w:r w:rsidRPr="0048652C">
        <w:rPr>
          <w:rFonts w:ascii="Times New Roman" w:eastAsia="MS Mincho" w:hAnsi="Times New Roman" w:cs="Times New Roman"/>
          <w:i/>
          <w:iCs/>
          <w:sz w:val="22"/>
          <w:szCs w:val="22"/>
        </w:rPr>
        <w:t xml:space="preserve">An adaptive solution to the chemical master equation using tensors, </w:t>
      </w:r>
      <w:r w:rsidR="00463F94" w:rsidRPr="00463F94">
        <w:rPr>
          <w:rFonts w:ascii="Times New Roman" w:eastAsia="MS Mincho" w:hAnsi="Times New Roman" w:cs="Times New Roman"/>
          <w:iCs/>
          <w:sz w:val="22"/>
          <w:szCs w:val="22"/>
        </w:rPr>
        <w:t>J. Chem.</w:t>
      </w:r>
      <w:r w:rsidR="00E63692">
        <w:rPr>
          <w:rFonts w:ascii="Times New Roman" w:eastAsia="MS Mincho" w:hAnsi="Times New Roman" w:cs="Times New Roman"/>
          <w:iCs/>
          <w:sz w:val="22"/>
          <w:szCs w:val="22"/>
        </w:rPr>
        <w:t xml:space="preserve"> </w:t>
      </w:r>
      <w:r w:rsidR="00463F94" w:rsidRPr="00463F94">
        <w:rPr>
          <w:rFonts w:ascii="Times New Roman" w:eastAsia="MS Mincho" w:hAnsi="Times New Roman" w:cs="Times New Roman"/>
          <w:iCs/>
          <w:sz w:val="22"/>
          <w:szCs w:val="22"/>
        </w:rPr>
        <w:t xml:space="preserve">Phys. </w:t>
      </w:r>
      <w:r w:rsidRPr="00463F94">
        <w:rPr>
          <w:rFonts w:ascii="Times New Roman" w:eastAsia="MS Mincho" w:hAnsi="Times New Roman" w:cs="Times New Roman"/>
          <w:iCs/>
          <w:sz w:val="22"/>
          <w:szCs w:val="22"/>
        </w:rPr>
        <w:t>(submitted), 2017.</w:t>
      </w:r>
    </w:p>
    <w:p w14:paraId="5E951290" w14:textId="01BD8920" w:rsidR="00FF4365" w:rsidRPr="00B11328" w:rsidRDefault="00FF4365" w:rsidP="00FF4365">
      <w:pPr>
        <w:numPr>
          <w:ilvl w:val="1"/>
          <w:numId w:val="36"/>
        </w:numPr>
        <w:rPr>
          <w:rFonts w:ascii="Times New Roman" w:eastAsia="MS Mincho" w:hAnsi="Times New Roman" w:cs="Times New Roman"/>
          <w:i/>
          <w:iCs/>
          <w:sz w:val="22"/>
          <w:szCs w:val="22"/>
        </w:rPr>
      </w:pPr>
      <w:r>
        <w:rPr>
          <w:rFonts w:ascii="Times New Roman" w:eastAsia="MS Mincho" w:hAnsi="Times New Roman" w:cs="Times New Roman"/>
          <w:sz w:val="22"/>
          <w:szCs w:val="22"/>
        </w:rPr>
        <w:t>Dinh, K.N</w:t>
      </w:r>
      <w:r w:rsidRPr="0072797D">
        <w:rPr>
          <w:rFonts w:ascii="Times New Roman" w:eastAsia="MS Mincho" w:hAnsi="Times New Roman" w:cs="Times New Roman"/>
          <w:sz w:val="22"/>
          <w:szCs w:val="22"/>
        </w:rPr>
        <w:t xml:space="preserve">.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006D43C8" w:rsidRPr="006D43C8">
        <w:rPr>
          <w:rFonts w:ascii="Times New Roman" w:eastAsia="MS Mincho" w:hAnsi="Times New Roman" w:cs="Times New Roman"/>
          <w:i/>
          <w:iCs/>
          <w:sz w:val="22"/>
          <w:szCs w:val="22"/>
        </w:rPr>
        <w:t>An application of the adaptive Krylov-FSP-SSA method to parameter fitting in gene regulation</w:t>
      </w:r>
      <w:r>
        <w:rPr>
          <w:rFonts w:ascii="Times New Roman" w:eastAsia="MS Mincho" w:hAnsi="Times New Roman" w:cs="Times New Roman"/>
          <w:i/>
          <w:iCs/>
          <w:sz w:val="22"/>
          <w:szCs w:val="22"/>
        </w:rPr>
        <w:t xml:space="preserve">. </w:t>
      </w:r>
      <w:r w:rsidR="006D43C8" w:rsidRPr="001440B2">
        <w:rPr>
          <w:rFonts w:ascii="Times New Roman" w:eastAsia="MS Mincho" w:hAnsi="Times New Roman" w:cs="Times New Roman"/>
          <w:sz w:val="22"/>
          <w:szCs w:val="22"/>
        </w:rPr>
        <w:t>Phys</w:t>
      </w:r>
      <w:r w:rsidR="006D43C8">
        <w:rPr>
          <w:rFonts w:ascii="Times New Roman" w:eastAsia="MS Mincho" w:hAnsi="Times New Roman" w:cs="Times New Roman"/>
          <w:sz w:val="22"/>
          <w:szCs w:val="22"/>
        </w:rPr>
        <w:t xml:space="preserve">. Biol. </w:t>
      </w:r>
      <w:r>
        <w:rPr>
          <w:rFonts w:ascii="Times New Roman" w:eastAsia="MS Mincho" w:hAnsi="Times New Roman" w:cs="Times New Roman"/>
          <w:sz w:val="22"/>
          <w:szCs w:val="22"/>
        </w:rPr>
        <w:t>(</w:t>
      </w:r>
      <w:r w:rsidR="006D43C8">
        <w:rPr>
          <w:rFonts w:ascii="Times New Roman" w:eastAsia="MS Mincho" w:hAnsi="Times New Roman" w:cs="Times New Roman"/>
          <w:sz w:val="22"/>
          <w:szCs w:val="22"/>
        </w:rPr>
        <w:t>submitted</w:t>
      </w:r>
      <w:r>
        <w:rPr>
          <w:rFonts w:ascii="Times New Roman" w:eastAsia="MS Mincho" w:hAnsi="Times New Roman" w:cs="Times New Roman"/>
          <w:sz w:val="22"/>
          <w:szCs w:val="22"/>
        </w:rPr>
        <w:t>), 201</w:t>
      </w:r>
      <w:r w:rsidR="006D43C8">
        <w:rPr>
          <w:rFonts w:ascii="Times New Roman" w:eastAsia="MS Mincho" w:hAnsi="Times New Roman" w:cs="Times New Roman"/>
          <w:sz w:val="22"/>
          <w:szCs w:val="22"/>
        </w:rPr>
        <w:t>6</w:t>
      </w:r>
    </w:p>
    <w:p w14:paraId="76A23DEE" w14:textId="77777777" w:rsidR="00D14491" w:rsidRDefault="00D14491" w:rsidP="007D4CA2">
      <w:pPr>
        <w:rPr>
          <w:rFonts w:ascii="Times New Roman" w:hAnsi="Times New Roman" w:cs="Times New Roman"/>
          <w:sz w:val="22"/>
          <w:szCs w:val="22"/>
        </w:rPr>
      </w:pPr>
    </w:p>
    <w:p w14:paraId="3D94CA32" w14:textId="77777777" w:rsidR="007D4CA2" w:rsidRPr="00A65B59" w:rsidRDefault="007D4CA2" w:rsidP="007D4CA2">
      <w:pPr>
        <w:numPr>
          <w:ilvl w:val="0"/>
          <w:numId w:val="31"/>
        </w:numPr>
        <w:rPr>
          <w:rFonts w:ascii="Times New Roman" w:hAnsi="Times New Roman" w:cs="Times New Roman"/>
          <w:sz w:val="22"/>
          <w:szCs w:val="22"/>
        </w:rPr>
      </w:pPr>
      <w:r>
        <w:rPr>
          <w:rFonts w:ascii="Times New Roman" w:hAnsi="Times New Roman" w:cs="Times New Roman"/>
          <w:i/>
          <w:sz w:val="22"/>
          <w:szCs w:val="22"/>
        </w:rPr>
        <w:t xml:space="preserve">ACCEPTED / </w:t>
      </w:r>
      <w:r w:rsidRPr="00C03B87">
        <w:rPr>
          <w:rFonts w:ascii="Times New Roman" w:hAnsi="Times New Roman" w:cs="Times New Roman"/>
          <w:i/>
          <w:sz w:val="22"/>
          <w:szCs w:val="22"/>
        </w:rPr>
        <w:t>APPEARED</w:t>
      </w:r>
    </w:p>
    <w:p w14:paraId="16313AE8" w14:textId="22F7C22C" w:rsidR="00D23024" w:rsidRDefault="00D23024" w:rsidP="0063721E">
      <w:pPr>
        <w:numPr>
          <w:ilvl w:val="1"/>
          <w:numId w:val="31"/>
        </w:numPr>
        <w:jc w:val="both"/>
        <w:rPr>
          <w:rFonts w:ascii="Times New Roman" w:eastAsia="MS Mincho" w:hAnsi="Times New Roman" w:cs="Times New Roman"/>
          <w:sz w:val="22"/>
          <w:szCs w:val="22"/>
        </w:rPr>
      </w:pPr>
      <w:r>
        <w:rPr>
          <w:rFonts w:ascii="Times New Roman" w:eastAsia="MS Mincho" w:hAnsi="Times New Roman" w:cs="Times New Roman"/>
          <w:sz w:val="22"/>
          <w:szCs w:val="22"/>
        </w:rPr>
        <w:t>Dinh, K.N</w:t>
      </w:r>
      <w:r w:rsidRPr="0072797D">
        <w:rPr>
          <w:rFonts w:ascii="Times New Roman" w:eastAsia="MS Mincho" w:hAnsi="Times New Roman" w:cs="Times New Roman"/>
          <w:sz w:val="22"/>
          <w:szCs w:val="22"/>
        </w:rPr>
        <w:t xml:space="preserve">.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B11328">
        <w:rPr>
          <w:rFonts w:ascii="Times New Roman" w:eastAsia="MS Mincho" w:hAnsi="Times New Roman" w:cs="Times New Roman"/>
          <w:i/>
          <w:iCs/>
          <w:sz w:val="22"/>
          <w:szCs w:val="22"/>
        </w:rPr>
        <w:t>Analysis of inexact Krylov subspace methods for approximating the matrix exponential</w:t>
      </w:r>
      <w:r>
        <w:rPr>
          <w:rFonts w:ascii="Times New Roman" w:eastAsia="MS Mincho" w:hAnsi="Times New Roman" w:cs="Times New Roman"/>
          <w:i/>
          <w:iCs/>
          <w:sz w:val="22"/>
          <w:szCs w:val="22"/>
        </w:rPr>
        <w:t xml:space="preserve">. </w:t>
      </w:r>
      <w:r>
        <w:rPr>
          <w:rFonts w:ascii="Times New Roman" w:eastAsia="MS Mincho" w:hAnsi="Times New Roman" w:cs="Times New Roman"/>
          <w:iCs/>
          <w:sz w:val="22"/>
          <w:szCs w:val="22"/>
        </w:rPr>
        <w:t>Math. Comput. Simul.</w:t>
      </w:r>
      <w:r w:rsidRPr="004812EB">
        <w:rPr>
          <w:rFonts w:ascii="Times New Roman" w:eastAsia="MS Mincho" w:hAnsi="Times New Roman" w:cs="Times New Roman"/>
          <w:iCs/>
          <w:sz w:val="22"/>
          <w:szCs w:val="22"/>
        </w:rPr>
        <w:t xml:space="preserve"> </w:t>
      </w:r>
      <w:r>
        <w:rPr>
          <w:rFonts w:ascii="Times New Roman" w:eastAsia="MS Mincho" w:hAnsi="Times New Roman" w:cs="Times New Roman"/>
          <w:sz w:val="22"/>
          <w:szCs w:val="22"/>
        </w:rPr>
        <w:t>2017.</w:t>
      </w:r>
      <w:r w:rsidR="0048652C">
        <w:rPr>
          <w:rFonts w:ascii="Times New Roman" w:eastAsia="MS Mincho" w:hAnsi="Times New Roman" w:cs="Times New Roman"/>
          <w:sz w:val="22"/>
          <w:szCs w:val="22"/>
        </w:rPr>
        <w:t xml:space="preserve"> </w:t>
      </w:r>
      <w:hyperlink r:id="rId9" w:history="1">
        <w:r w:rsidR="0048652C" w:rsidRPr="0048652C">
          <w:rPr>
            <w:rStyle w:val="Hyperlink"/>
            <w:rFonts w:ascii="Times New Roman" w:eastAsia="MS Mincho" w:hAnsi="Times New Roman" w:cs="Times New Roman"/>
            <w:sz w:val="22"/>
            <w:szCs w:val="22"/>
          </w:rPr>
          <w:t>http://dx.doi.org/10.1016/j.matcom.2017.01.002</w:t>
        </w:r>
      </w:hyperlink>
    </w:p>
    <w:p w14:paraId="08ACDB12" w14:textId="6E06F46D" w:rsidR="00D23024" w:rsidRDefault="00D23024" w:rsidP="0063721E">
      <w:pPr>
        <w:numPr>
          <w:ilvl w:val="1"/>
          <w:numId w:val="31"/>
        </w:numPr>
        <w:jc w:val="both"/>
        <w:rPr>
          <w:rFonts w:ascii="Times New Roman" w:eastAsia="MS Mincho" w:hAnsi="Times New Roman" w:cs="Times New Roman"/>
          <w:sz w:val="22"/>
          <w:szCs w:val="22"/>
        </w:rPr>
      </w:pPr>
      <w:r>
        <w:rPr>
          <w:rFonts w:ascii="Times New Roman" w:eastAsia="MS Mincho" w:hAnsi="Times New Roman" w:cs="Times New Roman"/>
          <w:sz w:val="22"/>
          <w:szCs w:val="22"/>
        </w:rPr>
        <w:t>Vo, H.D</w:t>
      </w:r>
      <w:r w:rsidRPr="0072797D">
        <w:rPr>
          <w:rFonts w:ascii="Times New Roman" w:eastAsia="MS Mincho" w:hAnsi="Times New Roman" w:cs="Times New Roman"/>
          <w:sz w:val="22"/>
          <w:szCs w:val="22"/>
        </w:rPr>
        <w:t xml:space="preserve">.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F12F2F">
        <w:rPr>
          <w:rFonts w:ascii="Times New Roman" w:eastAsia="MS Mincho" w:hAnsi="Times New Roman" w:cs="Times New Roman"/>
          <w:i/>
          <w:iCs/>
          <w:sz w:val="22"/>
          <w:szCs w:val="22"/>
        </w:rPr>
        <w:t xml:space="preserve">Approximating the </w:t>
      </w:r>
      <w:r w:rsidR="004E0633">
        <w:rPr>
          <w:rFonts w:ascii="Times New Roman" w:eastAsia="MS Mincho" w:hAnsi="Times New Roman" w:cs="Times New Roman"/>
          <w:i/>
          <w:iCs/>
          <w:sz w:val="22"/>
          <w:szCs w:val="22"/>
        </w:rPr>
        <w:t xml:space="preserve">large sparse </w:t>
      </w:r>
      <w:r w:rsidRPr="00F12F2F">
        <w:rPr>
          <w:rFonts w:ascii="Times New Roman" w:eastAsia="MS Mincho" w:hAnsi="Times New Roman" w:cs="Times New Roman"/>
          <w:i/>
          <w:iCs/>
          <w:sz w:val="22"/>
          <w:szCs w:val="22"/>
        </w:rPr>
        <w:t>matrix exponential using incomplete orthogonalization and Krylov subspaces of variable dimension</w:t>
      </w:r>
      <w:r>
        <w:rPr>
          <w:rFonts w:ascii="Times New Roman" w:eastAsia="MS Mincho" w:hAnsi="Times New Roman" w:cs="Times New Roman"/>
          <w:sz w:val="22"/>
          <w:szCs w:val="22"/>
        </w:rPr>
        <w:t xml:space="preserve">, </w:t>
      </w:r>
      <w:r w:rsidR="00486642">
        <w:rPr>
          <w:rFonts w:ascii="Times New Roman" w:eastAsia="MS Mincho" w:hAnsi="Times New Roman" w:cs="Times New Roman"/>
          <w:sz w:val="22"/>
          <w:szCs w:val="22"/>
        </w:rPr>
        <w:t>Num. Lin. Alg. Appl.</w:t>
      </w:r>
      <w:r>
        <w:rPr>
          <w:rFonts w:ascii="Times New Roman" w:eastAsia="MS Mincho" w:hAnsi="Times New Roman" w:cs="Times New Roman"/>
          <w:sz w:val="22"/>
          <w:szCs w:val="22"/>
        </w:rPr>
        <w:t>, 2017.</w:t>
      </w:r>
      <w:r w:rsidR="0048652C">
        <w:rPr>
          <w:rFonts w:ascii="Times New Roman" w:eastAsia="MS Mincho" w:hAnsi="Times New Roman" w:cs="Times New Roman"/>
          <w:sz w:val="22"/>
          <w:szCs w:val="22"/>
        </w:rPr>
        <w:t xml:space="preserve"> </w:t>
      </w:r>
      <w:hyperlink r:id="rId10" w:history="1">
        <w:r w:rsidR="0048652C" w:rsidRPr="0048652C">
          <w:rPr>
            <w:rStyle w:val="Hyperlink"/>
            <w:rFonts w:ascii="Times New Roman" w:eastAsia="MS Mincho" w:hAnsi="Times New Roman" w:cs="Times New Roman"/>
            <w:sz w:val="22"/>
            <w:szCs w:val="22"/>
          </w:rPr>
          <w:t>http://dx.doi.org/10.1002/nla.2090</w:t>
        </w:r>
      </w:hyperlink>
    </w:p>
    <w:p w14:paraId="3A73E04C" w14:textId="1BDBE51F" w:rsidR="00D23024" w:rsidRPr="00D23024" w:rsidRDefault="00D23024" w:rsidP="00D23024">
      <w:pPr>
        <w:numPr>
          <w:ilvl w:val="1"/>
          <w:numId w:val="31"/>
        </w:numPr>
        <w:rPr>
          <w:rFonts w:ascii="Times New Roman" w:eastAsia="MS Mincho" w:hAnsi="Times New Roman" w:cs="Times New Roman"/>
          <w:i/>
          <w:iCs/>
          <w:sz w:val="22"/>
          <w:szCs w:val="22"/>
        </w:rPr>
      </w:pPr>
      <w:r>
        <w:rPr>
          <w:rFonts w:ascii="Times New Roman" w:eastAsia="MS Mincho" w:hAnsi="Times New Roman" w:cs="Times New Roman"/>
          <w:sz w:val="22"/>
          <w:szCs w:val="22"/>
        </w:rPr>
        <w:t>S</w:t>
      </w:r>
      <w:r w:rsidRPr="0072783C">
        <w:rPr>
          <w:rFonts w:ascii="Times New Roman" w:eastAsia="MS Mincho" w:hAnsi="Times New Roman" w:cs="Times New Roman"/>
          <w:sz w:val="22"/>
          <w:szCs w:val="22"/>
        </w:rPr>
        <w:t xml:space="preserve">adkane, M. and </w:t>
      </w:r>
      <w:r w:rsidRPr="003B2E41">
        <w:rPr>
          <w:rFonts w:ascii="Times New Roman" w:eastAsia="MS Mincho" w:hAnsi="Times New Roman" w:cs="Times New Roman"/>
          <w:b/>
          <w:sz w:val="22"/>
          <w:szCs w:val="22"/>
        </w:rPr>
        <w:t>Sidje, R.B.</w:t>
      </w:r>
      <w:r w:rsidRPr="0072783C">
        <w:rPr>
          <w:rFonts w:ascii="Times New Roman" w:eastAsia="MS Mincho" w:hAnsi="Times New Roman" w:cs="Times New Roman"/>
          <w:sz w:val="22"/>
          <w:szCs w:val="22"/>
        </w:rPr>
        <w:t xml:space="preserve"> </w:t>
      </w:r>
      <w:r w:rsidR="006D43C8" w:rsidRPr="006D43C8">
        <w:rPr>
          <w:rFonts w:ascii="Times New Roman" w:eastAsia="MS Mincho" w:hAnsi="Times New Roman" w:cs="Times New Roman"/>
          <w:i/>
          <w:sz w:val="22"/>
          <w:szCs w:val="22"/>
        </w:rPr>
        <w:t>An alternating maximization method for approximating the hump of the matrix exponential</w:t>
      </w:r>
      <w:r>
        <w:rPr>
          <w:rFonts w:ascii="Times New Roman" w:eastAsia="MS Mincho" w:hAnsi="Times New Roman" w:cs="Times New Roman"/>
          <w:sz w:val="22"/>
          <w:szCs w:val="22"/>
        </w:rPr>
        <w:t>.</w:t>
      </w:r>
      <w:r w:rsidRPr="005717DB">
        <w:rPr>
          <w:rFonts w:ascii="Times New Roman" w:eastAsia="MS Mincho" w:hAnsi="Times New Roman" w:cs="Times New Roman"/>
          <w:sz w:val="22"/>
          <w:szCs w:val="22"/>
        </w:rPr>
        <w:t xml:space="preserve"> </w:t>
      </w:r>
      <w:r w:rsidRPr="0072797D">
        <w:rPr>
          <w:rFonts w:ascii="Times New Roman" w:eastAsia="MS Mincho" w:hAnsi="Times New Roman" w:cs="Times New Roman"/>
          <w:sz w:val="22"/>
          <w:szCs w:val="22"/>
        </w:rPr>
        <w:t>BIT Numerical Mathematics</w:t>
      </w:r>
      <w:r>
        <w:rPr>
          <w:rFonts w:ascii="Times New Roman" w:eastAsia="MS Mincho" w:hAnsi="Times New Roman" w:cs="Times New Roman"/>
          <w:sz w:val="22"/>
          <w:szCs w:val="22"/>
        </w:rPr>
        <w:t>, 2017.</w:t>
      </w:r>
      <w:r w:rsidR="0048652C">
        <w:rPr>
          <w:rFonts w:ascii="Times New Roman" w:eastAsia="MS Mincho" w:hAnsi="Times New Roman" w:cs="Times New Roman"/>
          <w:sz w:val="22"/>
          <w:szCs w:val="22"/>
        </w:rPr>
        <w:t xml:space="preserve"> </w:t>
      </w:r>
      <w:hyperlink r:id="rId11" w:history="1">
        <w:r w:rsidR="0048652C" w:rsidRPr="0048652C">
          <w:rPr>
            <w:rStyle w:val="Hyperlink"/>
            <w:rFonts w:ascii="Times New Roman" w:eastAsia="MS Mincho" w:hAnsi="Times New Roman" w:cs="Times New Roman"/>
            <w:sz w:val="22"/>
            <w:szCs w:val="22"/>
          </w:rPr>
          <w:t>http://dx.doi.org/10.1007/s10543-016-0644-7</w:t>
        </w:r>
      </w:hyperlink>
    </w:p>
    <w:p w14:paraId="4EC03F9A" w14:textId="21EB2B81" w:rsidR="00971670" w:rsidRPr="0059399D" w:rsidRDefault="00971670" w:rsidP="0059399D">
      <w:pPr>
        <w:numPr>
          <w:ilvl w:val="1"/>
          <w:numId w:val="31"/>
        </w:numPr>
        <w:jc w:val="both"/>
        <w:rPr>
          <w:rFonts w:ascii="Times New Roman" w:eastAsia="MS Mincho" w:hAnsi="Times New Roman" w:cs="Times New Roman"/>
          <w:sz w:val="22"/>
          <w:szCs w:val="22"/>
        </w:rPr>
      </w:pPr>
      <w:r w:rsidRPr="00A65B59">
        <w:rPr>
          <w:rFonts w:ascii="Times New Roman" w:eastAsia="MS Mincho" w:hAnsi="Times New Roman" w:cs="Times New Roman"/>
          <w:sz w:val="22"/>
          <w:szCs w:val="22"/>
        </w:rPr>
        <w:t xml:space="preserve">Vo, H.D. and </w:t>
      </w:r>
      <w:r w:rsidRPr="00A65B59">
        <w:rPr>
          <w:rFonts w:ascii="Times New Roman" w:eastAsia="MS Mincho" w:hAnsi="Times New Roman" w:cs="Times New Roman"/>
          <w:b/>
          <w:bCs/>
          <w:sz w:val="22"/>
          <w:szCs w:val="22"/>
        </w:rPr>
        <w:t>Sidje, R.B.</w:t>
      </w:r>
      <w:r w:rsidRPr="00A65B59">
        <w:rPr>
          <w:rFonts w:ascii="Times New Roman" w:eastAsia="MS Mincho" w:hAnsi="Times New Roman" w:cs="Times New Roman"/>
          <w:sz w:val="22"/>
          <w:szCs w:val="22"/>
        </w:rPr>
        <w:t xml:space="preserve"> </w:t>
      </w:r>
      <w:r w:rsidRPr="00971670">
        <w:rPr>
          <w:rFonts w:ascii="Times New Roman" w:eastAsia="MS Mincho" w:hAnsi="Times New Roman" w:cs="Times New Roman"/>
          <w:i/>
          <w:iCs/>
          <w:sz w:val="22"/>
          <w:szCs w:val="22"/>
        </w:rPr>
        <w:t>Solving the chemical master equation with the finite state projection and inexact uniformization in quantized tensor train format</w:t>
      </w:r>
      <w:r w:rsidRPr="00B70716">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Peer-reviewed </w:t>
      </w:r>
      <w:r w:rsidRPr="00B70716">
        <w:rPr>
          <w:rFonts w:ascii="Times New Roman" w:eastAsia="MS Mincho" w:hAnsi="Times New Roman" w:cs="Times New Roman"/>
          <w:sz w:val="22"/>
          <w:szCs w:val="22"/>
        </w:rPr>
        <w:t xml:space="preserve">Proceedings of </w:t>
      </w:r>
      <w:r w:rsidR="0059399D">
        <w:rPr>
          <w:rFonts w:ascii="Times New Roman" w:eastAsia="MS Mincho" w:hAnsi="Times New Roman" w:cs="Times New Roman"/>
          <w:sz w:val="22"/>
          <w:szCs w:val="22"/>
        </w:rPr>
        <w:t xml:space="preserve">the </w:t>
      </w:r>
      <w:r w:rsidR="00C119F0" w:rsidRPr="00C119F0">
        <w:rPr>
          <w:rFonts w:ascii="Times New Roman" w:eastAsia="MS Mincho" w:hAnsi="Times New Roman" w:cs="Times New Roman"/>
          <w:sz w:val="22"/>
          <w:szCs w:val="22"/>
        </w:rPr>
        <w:t>International Conference on Computational and Mathemat</w:t>
      </w:r>
      <w:r w:rsidR="0059399D">
        <w:rPr>
          <w:rFonts w:ascii="Times New Roman" w:eastAsia="MS Mincho" w:hAnsi="Times New Roman" w:cs="Times New Roman"/>
          <w:sz w:val="22"/>
          <w:szCs w:val="22"/>
        </w:rPr>
        <w:t xml:space="preserve">ical Biomedical Engineering, </w:t>
      </w:r>
      <w:r w:rsidR="00C119F0" w:rsidRPr="00C119F0">
        <w:rPr>
          <w:rFonts w:ascii="Times New Roman" w:eastAsia="MS Mincho" w:hAnsi="Times New Roman" w:cs="Times New Roman"/>
          <w:sz w:val="22"/>
          <w:szCs w:val="22"/>
        </w:rPr>
        <w:t xml:space="preserve">Pittsburgh, PA, </w:t>
      </w:r>
      <w:r w:rsidR="0059399D">
        <w:rPr>
          <w:rFonts w:ascii="Times New Roman" w:eastAsia="MS Mincho" w:hAnsi="Times New Roman" w:cs="Times New Roman"/>
          <w:sz w:val="22"/>
          <w:szCs w:val="22"/>
        </w:rPr>
        <w:t>2017.</w:t>
      </w:r>
    </w:p>
    <w:p w14:paraId="2E0C5781" w14:textId="098B1CC9" w:rsidR="005D46A6" w:rsidRPr="005D46A6" w:rsidRDefault="005D46A6" w:rsidP="005D46A6">
      <w:pPr>
        <w:numPr>
          <w:ilvl w:val="1"/>
          <w:numId w:val="31"/>
        </w:numPr>
        <w:jc w:val="both"/>
        <w:rPr>
          <w:rFonts w:ascii="Times New Roman" w:eastAsia="MS Mincho" w:hAnsi="Times New Roman" w:cs="Times New Roman"/>
          <w:i/>
          <w:iCs/>
          <w:sz w:val="22"/>
          <w:szCs w:val="22"/>
        </w:rPr>
      </w:pPr>
      <w:r>
        <w:rPr>
          <w:rFonts w:ascii="Times New Roman" w:eastAsia="MS Mincho" w:hAnsi="Times New Roman" w:cs="Times New Roman"/>
          <w:sz w:val="22"/>
          <w:szCs w:val="22"/>
        </w:rPr>
        <w:t>V</w:t>
      </w:r>
      <w:r w:rsidRPr="00A65B59">
        <w:rPr>
          <w:rFonts w:ascii="Times New Roman" w:eastAsia="MS Mincho" w:hAnsi="Times New Roman" w:cs="Times New Roman"/>
          <w:sz w:val="22"/>
          <w:szCs w:val="22"/>
        </w:rPr>
        <w:t xml:space="preserve">o, H.D. and </w:t>
      </w:r>
      <w:r w:rsidRPr="00A65B59">
        <w:rPr>
          <w:rFonts w:ascii="Times New Roman" w:eastAsia="MS Mincho" w:hAnsi="Times New Roman" w:cs="Times New Roman"/>
          <w:b/>
          <w:bCs/>
          <w:sz w:val="22"/>
          <w:szCs w:val="22"/>
        </w:rPr>
        <w:t>Sidje, R.B.</w:t>
      </w:r>
      <w:r w:rsidRPr="00A65B59">
        <w:rPr>
          <w:rFonts w:ascii="Times New Roman" w:eastAsia="MS Mincho" w:hAnsi="Times New Roman" w:cs="Times New Roman"/>
          <w:sz w:val="22"/>
          <w:szCs w:val="22"/>
        </w:rPr>
        <w:t xml:space="preserve"> </w:t>
      </w:r>
      <w:r w:rsidRPr="00A65B59">
        <w:rPr>
          <w:rFonts w:ascii="Times New Roman" w:eastAsia="MS Mincho" w:hAnsi="Times New Roman" w:cs="Times New Roman"/>
          <w:i/>
          <w:iCs/>
          <w:sz w:val="22"/>
          <w:szCs w:val="22"/>
        </w:rPr>
        <w:t>Implementation of variable parameters in the Krylov-based finite state projection for solving the chemical master equation</w:t>
      </w:r>
      <w:r>
        <w:rPr>
          <w:rFonts w:ascii="Times New Roman" w:eastAsia="MS Mincho" w:hAnsi="Times New Roman" w:cs="Times New Roman"/>
          <w:sz w:val="22"/>
          <w:szCs w:val="22"/>
        </w:rPr>
        <w:t>, Appl. Math. Comput. 293(15):</w:t>
      </w:r>
      <w:r w:rsidRPr="00B706D9">
        <w:rPr>
          <w:rFonts w:ascii="Times New Roman" w:eastAsia="MS Mincho" w:hAnsi="Times New Roman" w:cs="Times New Roman"/>
          <w:sz w:val="22"/>
          <w:szCs w:val="22"/>
        </w:rPr>
        <w:t>334-344</w:t>
      </w:r>
      <w:r>
        <w:rPr>
          <w:rFonts w:ascii="Times New Roman" w:eastAsia="MS Mincho" w:hAnsi="Times New Roman" w:cs="Times New Roman"/>
          <w:sz w:val="22"/>
          <w:szCs w:val="22"/>
        </w:rPr>
        <w:t xml:space="preserve">, </w:t>
      </w:r>
      <w:r w:rsidRPr="00A65B59">
        <w:rPr>
          <w:rFonts w:ascii="Times New Roman" w:eastAsia="MS Mincho" w:hAnsi="Times New Roman" w:cs="Times New Roman"/>
          <w:sz w:val="22"/>
          <w:szCs w:val="22"/>
        </w:rPr>
        <w:t>201</w:t>
      </w:r>
      <w:r>
        <w:rPr>
          <w:rFonts w:ascii="Times New Roman" w:eastAsia="MS Mincho" w:hAnsi="Times New Roman" w:cs="Times New Roman"/>
          <w:sz w:val="22"/>
          <w:szCs w:val="22"/>
        </w:rPr>
        <w:t xml:space="preserve">7. </w:t>
      </w:r>
      <w:hyperlink r:id="rId12" w:history="1">
        <w:r>
          <w:rPr>
            <w:rStyle w:val="Hyperlink"/>
            <w:rFonts w:ascii="Times New Roman" w:eastAsia="MS Mincho" w:hAnsi="Times New Roman" w:cs="Times New Roman"/>
            <w:sz w:val="22"/>
            <w:szCs w:val="22"/>
          </w:rPr>
          <w:t>http://dx.doi.org/10.1016/j.amc.2016.08.013</w:t>
        </w:r>
      </w:hyperlink>
    </w:p>
    <w:p w14:paraId="132A5B27" w14:textId="00175681" w:rsidR="00DD01DA" w:rsidRDefault="00B70716" w:rsidP="0063721E">
      <w:pPr>
        <w:numPr>
          <w:ilvl w:val="1"/>
          <w:numId w:val="31"/>
        </w:numPr>
        <w:jc w:val="both"/>
        <w:rPr>
          <w:rFonts w:ascii="Times New Roman" w:eastAsia="MS Mincho" w:hAnsi="Times New Roman" w:cs="Times New Roman"/>
          <w:sz w:val="22"/>
          <w:szCs w:val="22"/>
        </w:rPr>
      </w:pPr>
      <w:r w:rsidRPr="00A65B59">
        <w:rPr>
          <w:rFonts w:ascii="Times New Roman" w:eastAsia="MS Mincho" w:hAnsi="Times New Roman" w:cs="Times New Roman"/>
          <w:sz w:val="22"/>
          <w:szCs w:val="22"/>
        </w:rPr>
        <w:t xml:space="preserve">Vo, H.D. and </w:t>
      </w:r>
      <w:r w:rsidRPr="00A65B59">
        <w:rPr>
          <w:rFonts w:ascii="Times New Roman" w:eastAsia="MS Mincho" w:hAnsi="Times New Roman" w:cs="Times New Roman"/>
          <w:b/>
          <w:bCs/>
          <w:sz w:val="22"/>
          <w:szCs w:val="22"/>
        </w:rPr>
        <w:t>Sidje, R.B.</w:t>
      </w:r>
      <w:r w:rsidRPr="00A65B59">
        <w:rPr>
          <w:rFonts w:ascii="Times New Roman" w:eastAsia="MS Mincho" w:hAnsi="Times New Roman" w:cs="Times New Roman"/>
          <w:sz w:val="22"/>
          <w:szCs w:val="22"/>
        </w:rPr>
        <w:t xml:space="preserve"> </w:t>
      </w:r>
      <w:r w:rsidRPr="00B70716">
        <w:rPr>
          <w:rFonts w:ascii="Times New Roman" w:eastAsia="MS Mincho" w:hAnsi="Times New Roman" w:cs="Times New Roman"/>
          <w:i/>
          <w:iCs/>
          <w:sz w:val="22"/>
          <w:szCs w:val="22"/>
        </w:rPr>
        <w:t>Improved Krylov-FSP method for solving the chemical master equation</w:t>
      </w:r>
      <w:r w:rsidRPr="00B70716">
        <w:rPr>
          <w:rFonts w:ascii="Times New Roman" w:eastAsia="MS Mincho" w:hAnsi="Times New Roman" w:cs="Times New Roman"/>
          <w:sz w:val="22"/>
          <w:szCs w:val="22"/>
        </w:rPr>
        <w:t xml:space="preserve">, </w:t>
      </w:r>
      <w:r w:rsidR="00DD01DA" w:rsidRPr="00DD01DA">
        <w:rPr>
          <w:rFonts w:ascii="Times New Roman" w:eastAsia="MS Mincho" w:hAnsi="Times New Roman" w:cs="Times New Roman"/>
          <w:sz w:val="22"/>
          <w:szCs w:val="22"/>
        </w:rPr>
        <w:t>Lecture Notes in Engineering and Computer Science</w:t>
      </w:r>
      <w:r w:rsidR="00DD01DA">
        <w:rPr>
          <w:rFonts w:ascii="Times New Roman" w:eastAsia="MS Mincho" w:hAnsi="Times New Roman" w:cs="Times New Roman"/>
          <w:sz w:val="22"/>
          <w:szCs w:val="22"/>
        </w:rPr>
        <w:t xml:space="preserve"> (</w:t>
      </w:r>
      <w:r w:rsidR="00A17B8C">
        <w:rPr>
          <w:rFonts w:ascii="Times New Roman" w:eastAsia="MS Mincho" w:hAnsi="Times New Roman" w:cs="Times New Roman"/>
          <w:sz w:val="22"/>
          <w:szCs w:val="22"/>
        </w:rPr>
        <w:t xml:space="preserve">Peer-reviewed </w:t>
      </w:r>
      <w:r w:rsidRPr="00B70716">
        <w:rPr>
          <w:rFonts w:ascii="Times New Roman" w:eastAsia="MS Mincho" w:hAnsi="Times New Roman" w:cs="Times New Roman"/>
          <w:sz w:val="22"/>
          <w:szCs w:val="22"/>
        </w:rPr>
        <w:t xml:space="preserve">Proceedings of the </w:t>
      </w:r>
      <w:r w:rsidR="0063721E" w:rsidRPr="0063721E">
        <w:rPr>
          <w:rFonts w:ascii="Times New Roman" w:eastAsia="MS Mincho" w:hAnsi="Times New Roman" w:cs="Times New Roman"/>
          <w:sz w:val="22"/>
          <w:szCs w:val="22"/>
        </w:rPr>
        <w:t xml:space="preserve">World Congress on Engineering and Computer Science </w:t>
      </w:r>
      <w:r w:rsidR="00DD01DA">
        <w:rPr>
          <w:rFonts w:ascii="Times New Roman" w:eastAsia="MS Mincho" w:hAnsi="Times New Roman" w:cs="Times New Roman"/>
          <w:sz w:val="22"/>
          <w:szCs w:val="22"/>
        </w:rPr>
        <w:t xml:space="preserve">- </w:t>
      </w:r>
      <w:r w:rsidR="0063721E" w:rsidRPr="0063721E">
        <w:rPr>
          <w:rFonts w:ascii="Times New Roman" w:eastAsia="MS Mincho" w:hAnsi="Times New Roman" w:cs="Times New Roman"/>
          <w:sz w:val="22"/>
          <w:szCs w:val="22"/>
        </w:rPr>
        <w:t>WCECS)</w:t>
      </w:r>
      <w:r w:rsidRPr="0063721E">
        <w:rPr>
          <w:rFonts w:ascii="Times New Roman" w:eastAsia="MS Mincho" w:hAnsi="Times New Roman" w:cs="Times New Roman"/>
          <w:sz w:val="22"/>
          <w:szCs w:val="22"/>
        </w:rPr>
        <w:t xml:space="preserve"> </w:t>
      </w:r>
      <w:r w:rsidR="00DD01DA" w:rsidRPr="00DD01DA">
        <w:rPr>
          <w:rFonts w:ascii="Times New Roman" w:eastAsia="MS Mincho" w:hAnsi="Times New Roman" w:cs="Times New Roman"/>
          <w:sz w:val="22"/>
          <w:szCs w:val="22"/>
        </w:rPr>
        <w:t>2226(1)</w:t>
      </w:r>
      <w:r w:rsidR="000436B9">
        <w:rPr>
          <w:rFonts w:ascii="Times New Roman" w:eastAsia="MS Mincho" w:hAnsi="Times New Roman" w:cs="Times New Roman"/>
          <w:sz w:val="22"/>
          <w:szCs w:val="22"/>
        </w:rPr>
        <w:t>:</w:t>
      </w:r>
      <w:r w:rsidR="00DD01DA" w:rsidRPr="00DD01DA">
        <w:rPr>
          <w:rFonts w:ascii="Times New Roman" w:eastAsia="MS Mincho" w:hAnsi="Times New Roman" w:cs="Times New Roman"/>
          <w:sz w:val="22"/>
          <w:szCs w:val="22"/>
        </w:rPr>
        <w:t>521-526</w:t>
      </w:r>
      <w:r w:rsidR="00DD01DA">
        <w:rPr>
          <w:rFonts w:ascii="Times New Roman" w:eastAsia="MS Mincho" w:hAnsi="Times New Roman" w:cs="Times New Roman"/>
          <w:sz w:val="22"/>
          <w:szCs w:val="22"/>
        </w:rPr>
        <w:t xml:space="preserve">, </w:t>
      </w:r>
      <w:r w:rsidRPr="0063721E">
        <w:rPr>
          <w:rFonts w:ascii="Times New Roman" w:eastAsia="MS Mincho" w:hAnsi="Times New Roman" w:cs="Times New Roman"/>
          <w:sz w:val="22"/>
          <w:szCs w:val="22"/>
        </w:rPr>
        <w:t>2016.</w:t>
      </w:r>
    </w:p>
    <w:p w14:paraId="06A71155" w14:textId="3B261A2F" w:rsidR="00B70716" w:rsidRPr="0063721E" w:rsidRDefault="001516BE" w:rsidP="00DD01DA">
      <w:pPr>
        <w:ind w:left="792"/>
        <w:jc w:val="both"/>
        <w:rPr>
          <w:rFonts w:ascii="Times New Roman" w:eastAsia="MS Mincho" w:hAnsi="Times New Roman" w:cs="Times New Roman"/>
          <w:sz w:val="22"/>
          <w:szCs w:val="22"/>
        </w:rPr>
      </w:pPr>
      <w:hyperlink r:id="rId13" w:history="1">
        <w:r w:rsidR="00D23024" w:rsidRPr="00D23024">
          <w:rPr>
            <w:rStyle w:val="Hyperlink"/>
            <w:rFonts w:ascii="Times New Roman" w:eastAsia="MS Mincho" w:hAnsi="Times New Roman" w:cs="Times New Roman"/>
            <w:sz w:val="22"/>
            <w:szCs w:val="22"/>
          </w:rPr>
          <w:t>https://doaj.org/article/c0c9b573325540b2a0112825ace796d9</w:t>
        </w:r>
      </w:hyperlink>
    </w:p>
    <w:p w14:paraId="2B29A07B" w14:textId="07F67EC0" w:rsidR="00D52747" w:rsidRPr="00D52747" w:rsidRDefault="00A65B59" w:rsidP="00D52747">
      <w:pPr>
        <w:numPr>
          <w:ilvl w:val="1"/>
          <w:numId w:val="31"/>
        </w:numPr>
        <w:jc w:val="both"/>
        <w:rPr>
          <w:rFonts w:ascii="Times New Roman" w:eastAsia="MS Mincho" w:hAnsi="Times New Roman" w:cs="Times New Roman"/>
          <w:i/>
          <w:iCs/>
          <w:sz w:val="22"/>
          <w:szCs w:val="22"/>
        </w:rPr>
      </w:pPr>
      <w:r w:rsidRPr="00A65B59">
        <w:rPr>
          <w:rFonts w:ascii="Times New Roman" w:eastAsia="MS Mincho" w:hAnsi="Times New Roman" w:cs="Times New Roman"/>
          <w:sz w:val="22"/>
          <w:szCs w:val="22"/>
        </w:rPr>
        <w:t xml:space="preserve">Vo, H.D. and </w:t>
      </w:r>
      <w:r w:rsidRPr="00A65B59">
        <w:rPr>
          <w:rFonts w:ascii="Times New Roman" w:eastAsia="MS Mincho" w:hAnsi="Times New Roman" w:cs="Times New Roman"/>
          <w:b/>
          <w:bCs/>
          <w:sz w:val="22"/>
          <w:szCs w:val="22"/>
        </w:rPr>
        <w:t>Sidje, R.B.</w:t>
      </w:r>
      <w:r w:rsidRPr="00A65B59">
        <w:rPr>
          <w:rFonts w:ascii="Times New Roman" w:eastAsia="MS Mincho" w:hAnsi="Times New Roman" w:cs="Times New Roman"/>
          <w:sz w:val="22"/>
          <w:szCs w:val="22"/>
        </w:rPr>
        <w:t xml:space="preserve"> </w:t>
      </w:r>
      <w:r w:rsidRPr="00A65B59">
        <w:rPr>
          <w:rFonts w:ascii="Times New Roman" w:eastAsia="MS Mincho" w:hAnsi="Times New Roman" w:cs="Times New Roman"/>
          <w:i/>
          <w:iCs/>
          <w:sz w:val="22"/>
          <w:szCs w:val="22"/>
        </w:rPr>
        <w:t>Solving the chemical master equation by aggregation and Krylov</w:t>
      </w:r>
      <w:r w:rsidR="00CE763B">
        <w:rPr>
          <w:rFonts w:ascii="Times New Roman" w:eastAsia="MS Mincho" w:hAnsi="Times New Roman" w:cs="Times New Roman"/>
          <w:i/>
          <w:iCs/>
          <w:sz w:val="22"/>
          <w:szCs w:val="22"/>
        </w:rPr>
        <w:t xml:space="preserve"> </w:t>
      </w:r>
      <w:r w:rsidRPr="00CE763B">
        <w:rPr>
          <w:rFonts w:ascii="Times New Roman" w:eastAsia="MS Mincho" w:hAnsi="Times New Roman" w:cs="Times New Roman"/>
          <w:i/>
          <w:iCs/>
          <w:sz w:val="22"/>
          <w:szCs w:val="22"/>
        </w:rPr>
        <w:t>approximations</w:t>
      </w:r>
      <w:r w:rsidRPr="00CE763B">
        <w:rPr>
          <w:rFonts w:ascii="Times New Roman" w:eastAsia="MS Mincho" w:hAnsi="Times New Roman" w:cs="Times New Roman"/>
          <w:sz w:val="22"/>
          <w:szCs w:val="22"/>
        </w:rPr>
        <w:t xml:space="preserve">, </w:t>
      </w:r>
      <w:r w:rsidR="00E179D5">
        <w:rPr>
          <w:rFonts w:ascii="Times New Roman" w:eastAsia="MS Mincho" w:hAnsi="Times New Roman" w:cs="Times New Roman"/>
          <w:sz w:val="22"/>
          <w:szCs w:val="22"/>
        </w:rPr>
        <w:t xml:space="preserve">Peer-reviewed </w:t>
      </w:r>
      <w:r w:rsidR="00D52747">
        <w:rPr>
          <w:rFonts w:ascii="Times New Roman" w:eastAsia="MS Mincho" w:hAnsi="Times New Roman" w:cs="Times New Roman"/>
          <w:sz w:val="22"/>
          <w:szCs w:val="22"/>
        </w:rPr>
        <w:t xml:space="preserve">Proceedings of the </w:t>
      </w:r>
      <w:r w:rsidR="00CE763B" w:rsidRPr="00CE763B">
        <w:rPr>
          <w:rFonts w:ascii="Times New Roman" w:eastAsia="MS Mincho" w:hAnsi="Times New Roman" w:cs="Times New Roman"/>
          <w:sz w:val="22"/>
          <w:szCs w:val="22"/>
        </w:rPr>
        <w:t>2016 IEEE 55th Conferenc</w:t>
      </w:r>
      <w:r w:rsidR="00D52747">
        <w:rPr>
          <w:rFonts w:ascii="Times New Roman" w:eastAsia="MS Mincho" w:hAnsi="Times New Roman" w:cs="Times New Roman"/>
          <w:sz w:val="22"/>
          <w:szCs w:val="22"/>
        </w:rPr>
        <w:t>e on Decision and Control (CDC)</w:t>
      </w:r>
      <w:r w:rsidR="00CE763B" w:rsidRPr="00CE763B">
        <w:rPr>
          <w:rFonts w:ascii="Times New Roman" w:eastAsia="MS Mincho" w:hAnsi="Times New Roman" w:cs="Times New Roman"/>
          <w:sz w:val="22"/>
          <w:szCs w:val="22"/>
        </w:rPr>
        <w:t>, 2016:7093-7098.</w:t>
      </w:r>
      <w:r w:rsidR="00D52747">
        <w:rPr>
          <w:rFonts w:ascii="Times New Roman" w:eastAsia="MS Mincho" w:hAnsi="Times New Roman" w:cs="Times New Roman"/>
          <w:sz w:val="22"/>
          <w:szCs w:val="22"/>
        </w:rPr>
        <w:t xml:space="preserve"> </w:t>
      </w:r>
      <w:hyperlink r:id="rId14" w:history="1">
        <w:r w:rsidR="00CE763B" w:rsidRPr="00D52747">
          <w:rPr>
            <w:rStyle w:val="Hyperlink"/>
            <w:rFonts w:ascii="Times New Roman" w:eastAsia="MS Mincho" w:hAnsi="Times New Roman" w:cs="Times New Roman"/>
            <w:sz w:val="22"/>
            <w:szCs w:val="22"/>
          </w:rPr>
          <w:t>http://dx.doi.org/10.1109/CDC.2016.7799362</w:t>
        </w:r>
      </w:hyperlink>
      <w:r w:rsidR="00CE763B" w:rsidRPr="00D52747">
        <w:rPr>
          <w:rFonts w:ascii="Times New Roman" w:eastAsia="MS Mincho" w:hAnsi="Times New Roman" w:cs="Times New Roman"/>
          <w:sz w:val="22"/>
          <w:szCs w:val="22"/>
        </w:rPr>
        <w:t xml:space="preserve"> </w:t>
      </w:r>
      <w:r w:rsidR="00CE763B" w:rsidRPr="00D52747">
        <w:rPr>
          <w:rFonts w:ascii="Times New Roman" w:hAnsi="Times New Roman" w:cs="Times New Roman"/>
          <w:sz w:val="22"/>
          <w:szCs w:val="22"/>
        </w:rPr>
        <w:t>-</w:t>
      </w:r>
    </w:p>
    <w:p w14:paraId="3469CF66" w14:textId="76FE51BE" w:rsidR="00A65B59" w:rsidRPr="00D52747" w:rsidRDefault="00CE763B" w:rsidP="00D52747">
      <w:pPr>
        <w:ind w:left="792"/>
        <w:jc w:val="both"/>
        <w:rPr>
          <w:rFonts w:ascii="Times New Roman" w:eastAsia="MS Mincho" w:hAnsi="Times New Roman" w:cs="Times New Roman"/>
          <w:i/>
          <w:iCs/>
          <w:sz w:val="22"/>
          <w:szCs w:val="22"/>
        </w:rPr>
      </w:pPr>
      <w:r w:rsidRPr="00D52747">
        <w:rPr>
          <w:rFonts w:ascii="Times New Roman" w:hAnsi="Times New Roman" w:cs="Times New Roman"/>
          <w:sz w:val="22"/>
          <w:szCs w:val="22"/>
        </w:rPr>
        <w:t xml:space="preserve"> </w:t>
      </w:r>
      <w:hyperlink r:id="rId15" w:history="1">
        <w:r w:rsidRPr="00D52747">
          <w:rPr>
            <w:rStyle w:val="Hyperlink"/>
            <w:rFonts w:ascii="Times New Roman" w:hAnsi="Times New Roman" w:cs="Times New Roman"/>
            <w:sz w:val="22"/>
            <w:szCs w:val="22"/>
          </w:rPr>
          <w:t>http://ieeexplore.ieee.org/document/7799362</w:t>
        </w:r>
      </w:hyperlink>
    </w:p>
    <w:p w14:paraId="2D2AF3AA" w14:textId="6F66B936" w:rsidR="0072783C" w:rsidRPr="001440B2" w:rsidRDefault="006F40C2" w:rsidP="001440B2">
      <w:pPr>
        <w:numPr>
          <w:ilvl w:val="1"/>
          <w:numId w:val="31"/>
        </w:numPr>
        <w:jc w:val="both"/>
        <w:rPr>
          <w:rFonts w:ascii="Times New Roman" w:eastAsia="MS Mincho" w:hAnsi="Times New Roman" w:cs="Times New Roman"/>
          <w:sz w:val="22"/>
          <w:szCs w:val="22"/>
        </w:rPr>
      </w:pPr>
      <w:r>
        <w:rPr>
          <w:rFonts w:ascii="Times New Roman" w:eastAsia="MS Mincho" w:hAnsi="Times New Roman" w:cs="Times New Roman"/>
          <w:sz w:val="22"/>
          <w:szCs w:val="22"/>
        </w:rPr>
        <w:t>Vo, H.D.</w:t>
      </w:r>
      <w:r w:rsidR="0072783C" w:rsidRPr="0072783C">
        <w:rPr>
          <w:rFonts w:ascii="Times New Roman" w:eastAsia="MS Mincho" w:hAnsi="Times New Roman" w:cs="Times New Roman"/>
          <w:sz w:val="22"/>
          <w:szCs w:val="22"/>
        </w:rPr>
        <w:t xml:space="preserve"> and </w:t>
      </w:r>
      <w:r w:rsidR="0072783C" w:rsidRPr="0072783C">
        <w:rPr>
          <w:rFonts w:ascii="Times New Roman" w:eastAsia="MS Mincho" w:hAnsi="Times New Roman" w:cs="Times New Roman"/>
          <w:b/>
          <w:sz w:val="22"/>
          <w:szCs w:val="22"/>
        </w:rPr>
        <w:t>Sidje, R.B.</w:t>
      </w:r>
      <w:r w:rsidR="0072783C" w:rsidRPr="0072783C">
        <w:rPr>
          <w:rFonts w:ascii="Times New Roman" w:eastAsia="MS Mincho" w:hAnsi="Times New Roman" w:cs="Times New Roman"/>
          <w:sz w:val="22"/>
          <w:szCs w:val="22"/>
        </w:rPr>
        <w:t xml:space="preserve"> </w:t>
      </w:r>
      <w:r w:rsidR="0072783C" w:rsidRPr="0072783C">
        <w:rPr>
          <w:rFonts w:ascii="Times New Roman" w:eastAsia="MS Mincho" w:hAnsi="Times New Roman" w:cs="Times New Roman"/>
          <w:i/>
          <w:sz w:val="22"/>
          <w:szCs w:val="22"/>
        </w:rPr>
        <w:t>Computational study of p53 regulation via the chemical master equation,</w:t>
      </w:r>
      <w:r w:rsidR="0072783C" w:rsidRPr="0072783C">
        <w:rPr>
          <w:rFonts w:ascii="Times New Roman" w:eastAsia="MS Mincho" w:hAnsi="Times New Roman" w:cs="Times New Roman"/>
          <w:sz w:val="22"/>
          <w:szCs w:val="22"/>
        </w:rPr>
        <w:t xml:space="preserve"> </w:t>
      </w:r>
      <w:r w:rsidR="001440B2" w:rsidRPr="001440B2">
        <w:rPr>
          <w:rFonts w:ascii="Times New Roman" w:eastAsia="MS Mincho" w:hAnsi="Times New Roman" w:cs="Times New Roman"/>
          <w:sz w:val="22"/>
          <w:szCs w:val="22"/>
        </w:rPr>
        <w:t>Phys</w:t>
      </w:r>
      <w:r w:rsidR="00C955CA">
        <w:rPr>
          <w:rFonts w:ascii="Times New Roman" w:eastAsia="MS Mincho" w:hAnsi="Times New Roman" w:cs="Times New Roman"/>
          <w:sz w:val="22"/>
          <w:szCs w:val="22"/>
        </w:rPr>
        <w:t>.</w:t>
      </w:r>
      <w:r w:rsidR="001440B2">
        <w:rPr>
          <w:rFonts w:ascii="Times New Roman" w:eastAsia="MS Mincho" w:hAnsi="Times New Roman" w:cs="Times New Roman"/>
          <w:sz w:val="22"/>
          <w:szCs w:val="22"/>
        </w:rPr>
        <w:t xml:space="preserve"> Biol. 13(3):035001, 2016. </w:t>
      </w:r>
      <w:hyperlink r:id="rId16" w:history="1">
        <w:r w:rsidR="001440B2" w:rsidRPr="001440B2">
          <w:rPr>
            <w:rStyle w:val="Hyperlink"/>
            <w:rFonts w:ascii="Times New Roman" w:eastAsia="MS Mincho" w:hAnsi="Times New Roman" w:cs="Times New Roman"/>
            <w:sz w:val="22"/>
            <w:szCs w:val="22"/>
          </w:rPr>
          <w:t>http://dx.doi.org/10.1088/1478-3975/13/3/035001</w:t>
        </w:r>
      </w:hyperlink>
    </w:p>
    <w:p w14:paraId="67111625" w14:textId="69030008" w:rsidR="001440B2" w:rsidRPr="001440B2" w:rsidRDefault="006F40C2" w:rsidP="0072783C">
      <w:pPr>
        <w:numPr>
          <w:ilvl w:val="1"/>
          <w:numId w:val="31"/>
        </w:numPr>
        <w:jc w:val="both"/>
        <w:rPr>
          <w:rFonts w:ascii="Times New Roman" w:hAnsi="Times New Roman" w:cs="Times New Roman"/>
          <w:sz w:val="22"/>
          <w:szCs w:val="22"/>
        </w:rPr>
      </w:pPr>
      <w:r>
        <w:rPr>
          <w:rFonts w:ascii="Times New Roman" w:eastAsia="MS Mincho" w:hAnsi="Times New Roman" w:cs="Times New Roman"/>
          <w:sz w:val="22"/>
          <w:szCs w:val="22"/>
        </w:rPr>
        <w:t>Dinh, K.N.</w:t>
      </w:r>
      <w:r w:rsidR="0072783C" w:rsidRPr="0072783C">
        <w:rPr>
          <w:rFonts w:ascii="Times New Roman" w:eastAsia="MS Mincho" w:hAnsi="Times New Roman" w:cs="Times New Roman"/>
          <w:sz w:val="22"/>
          <w:szCs w:val="22"/>
        </w:rPr>
        <w:t xml:space="preserve"> and </w:t>
      </w:r>
      <w:r w:rsidR="0072783C" w:rsidRPr="0072783C">
        <w:rPr>
          <w:rFonts w:ascii="Times New Roman" w:eastAsia="MS Mincho" w:hAnsi="Times New Roman" w:cs="Times New Roman"/>
          <w:b/>
          <w:sz w:val="22"/>
          <w:szCs w:val="22"/>
        </w:rPr>
        <w:t>Sidje, R.B</w:t>
      </w:r>
      <w:r w:rsidR="001A5247">
        <w:rPr>
          <w:rFonts w:ascii="Times New Roman" w:eastAsia="MS Mincho" w:hAnsi="Times New Roman" w:cs="Times New Roman"/>
          <w:sz w:val="22"/>
          <w:szCs w:val="22"/>
        </w:rPr>
        <w:t>.</w:t>
      </w:r>
      <w:r w:rsidR="0072783C" w:rsidRPr="0072783C">
        <w:rPr>
          <w:rFonts w:ascii="Times New Roman" w:eastAsia="MS Mincho" w:hAnsi="Times New Roman" w:cs="Times New Roman"/>
          <w:sz w:val="22"/>
          <w:szCs w:val="22"/>
        </w:rPr>
        <w:t xml:space="preserve"> </w:t>
      </w:r>
      <w:r w:rsidR="0072783C" w:rsidRPr="0072783C">
        <w:rPr>
          <w:rFonts w:ascii="Times New Roman" w:eastAsia="MS Mincho" w:hAnsi="Times New Roman" w:cs="Times New Roman"/>
          <w:i/>
          <w:sz w:val="22"/>
          <w:szCs w:val="22"/>
        </w:rPr>
        <w:t>Understanding the finite state projection and related methods for solving the chemical master equation</w:t>
      </w:r>
      <w:r w:rsidR="0072783C" w:rsidRPr="0072783C">
        <w:rPr>
          <w:rFonts w:ascii="Times New Roman" w:eastAsia="MS Mincho" w:hAnsi="Times New Roman" w:cs="Times New Roman"/>
          <w:sz w:val="22"/>
          <w:szCs w:val="22"/>
        </w:rPr>
        <w:t xml:space="preserve">, </w:t>
      </w:r>
      <w:r w:rsidR="001440B2">
        <w:rPr>
          <w:rFonts w:ascii="Times New Roman" w:eastAsia="MS Mincho" w:hAnsi="Times New Roman" w:cs="Times New Roman"/>
          <w:sz w:val="22"/>
          <w:szCs w:val="22"/>
        </w:rPr>
        <w:t>Phys</w:t>
      </w:r>
      <w:r w:rsidR="00C955CA">
        <w:rPr>
          <w:rFonts w:ascii="Times New Roman" w:eastAsia="MS Mincho" w:hAnsi="Times New Roman" w:cs="Times New Roman"/>
          <w:sz w:val="22"/>
          <w:szCs w:val="22"/>
        </w:rPr>
        <w:t>.</w:t>
      </w:r>
      <w:r w:rsidR="001440B2">
        <w:rPr>
          <w:rFonts w:ascii="Times New Roman" w:eastAsia="MS Mincho" w:hAnsi="Times New Roman" w:cs="Times New Roman"/>
          <w:sz w:val="22"/>
          <w:szCs w:val="22"/>
        </w:rPr>
        <w:t xml:space="preserve"> Biol. </w:t>
      </w:r>
      <w:r w:rsidR="001440B2" w:rsidRPr="001440B2">
        <w:rPr>
          <w:rFonts w:ascii="Times New Roman" w:eastAsia="MS Mincho" w:hAnsi="Times New Roman" w:cs="Times New Roman"/>
          <w:sz w:val="22"/>
          <w:szCs w:val="22"/>
        </w:rPr>
        <w:t>13(3):035003</w:t>
      </w:r>
      <w:r w:rsidR="001440B2">
        <w:rPr>
          <w:rFonts w:ascii="Times New Roman" w:eastAsia="MS Mincho" w:hAnsi="Times New Roman" w:cs="Times New Roman"/>
          <w:sz w:val="22"/>
          <w:szCs w:val="22"/>
        </w:rPr>
        <w:t>, 2016.</w:t>
      </w:r>
    </w:p>
    <w:p w14:paraId="3D9ED93D" w14:textId="2318888A" w:rsidR="0072783C" w:rsidRPr="0072783C" w:rsidRDefault="001516BE" w:rsidP="001440B2">
      <w:pPr>
        <w:ind w:left="792"/>
        <w:jc w:val="both"/>
        <w:rPr>
          <w:rFonts w:ascii="Times New Roman" w:hAnsi="Times New Roman" w:cs="Times New Roman"/>
          <w:sz w:val="22"/>
          <w:szCs w:val="22"/>
        </w:rPr>
      </w:pPr>
      <w:hyperlink r:id="rId17" w:history="1">
        <w:r w:rsidR="001440B2" w:rsidRPr="001440B2">
          <w:rPr>
            <w:rStyle w:val="Hyperlink"/>
            <w:rFonts w:ascii="Times New Roman" w:eastAsia="MS Mincho" w:hAnsi="Times New Roman" w:cs="Times New Roman"/>
            <w:sz w:val="22"/>
            <w:szCs w:val="22"/>
          </w:rPr>
          <w:t>http://dx.doi.org/10.1088/1478-3975/13/3/035003</w:t>
        </w:r>
      </w:hyperlink>
    </w:p>
    <w:p w14:paraId="4BD2BE2B" w14:textId="77777777" w:rsidR="00D541EA" w:rsidRPr="0072783C" w:rsidRDefault="00D541EA" w:rsidP="0072783C">
      <w:pPr>
        <w:numPr>
          <w:ilvl w:val="1"/>
          <w:numId w:val="31"/>
        </w:numPr>
        <w:jc w:val="both"/>
        <w:rPr>
          <w:rFonts w:ascii="Times New Roman" w:hAnsi="Times New Roman" w:cs="Times New Roman"/>
          <w:sz w:val="22"/>
          <w:szCs w:val="22"/>
        </w:rPr>
      </w:pPr>
      <w:r w:rsidRPr="0072783C">
        <w:rPr>
          <w:rFonts w:ascii="Times New Roman" w:eastAsia="MS Mincho" w:hAnsi="Times New Roman" w:cs="Times New Roman"/>
          <w:sz w:val="22"/>
          <w:szCs w:val="22"/>
        </w:rPr>
        <w:t xml:space="preserve">Sadkane, M. and </w:t>
      </w:r>
      <w:r w:rsidRPr="003B2E41">
        <w:rPr>
          <w:rFonts w:ascii="Times New Roman" w:eastAsia="MS Mincho" w:hAnsi="Times New Roman" w:cs="Times New Roman"/>
          <w:b/>
          <w:sz w:val="22"/>
          <w:szCs w:val="22"/>
        </w:rPr>
        <w:t>Sidje, R.B.</w:t>
      </w:r>
      <w:r w:rsidRPr="0072783C">
        <w:rPr>
          <w:rFonts w:ascii="Times New Roman" w:eastAsia="MS Mincho" w:hAnsi="Times New Roman" w:cs="Times New Roman"/>
          <w:sz w:val="22"/>
          <w:szCs w:val="22"/>
        </w:rPr>
        <w:t xml:space="preserve"> Efficient computation of the spectral projections of regular matrix pairs, J. Comput. Appl. Math., 298:72-81, 2016. </w:t>
      </w:r>
      <w:hyperlink r:id="rId18" w:history="1">
        <w:r w:rsidRPr="0072783C">
          <w:rPr>
            <w:rStyle w:val="Hyperlink"/>
            <w:rFonts w:ascii="Times New Roman" w:eastAsia="MS Mincho" w:hAnsi="Times New Roman" w:cs="Times New Roman"/>
            <w:sz w:val="22"/>
            <w:szCs w:val="22"/>
          </w:rPr>
          <w:t>http://dx.doi.org/10.1016/j.cam.2015.11.035</w:t>
        </w:r>
      </w:hyperlink>
    </w:p>
    <w:p w14:paraId="6822A9C2" w14:textId="2EAD63A3" w:rsidR="0072783C" w:rsidRPr="0019552F" w:rsidRDefault="0072783C" w:rsidP="0072783C">
      <w:pPr>
        <w:numPr>
          <w:ilvl w:val="1"/>
          <w:numId w:val="31"/>
        </w:numPr>
        <w:jc w:val="both"/>
        <w:rPr>
          <w:rFonts w:ascii="Times New Roman" w:hAnsi="Times New Roman" w:cs="Times New Roman"/>
          <w:sz w:val="22"/>
          <w:szCs w:val="22"/>
        </w:rPr>
      </w:pPr>
      <w:r w:rsidRPr="0019552F">
        <w:rPr>
          <w:rFonts w:ascii="Times New Roman" w:hAnsi="Times New Roman" w:cs="Times New Roman"/>
          <w:sz w:val="22"/>
          <w:szCs w:val="22"/>
        </w:rPr>
        <w:t xml:space="preserve">Hoang, N.S. and </w:t>
      </w:r>
      <w:r w:rsidRPr="0019552F">
        <w:rPr>
          <w:rFonts w:ascii="Times New Roman" w:hAnsi="Times New Roman" w:cs="Times New Roman"/>
          <w:b/>
          <w:bCs/>
          <w:sz w:val="22"/>
          <w:szCs w:val="22"/>
        </w:rPr>
        <w:t>Sidje, R.B.</w:t>
      </w:r>
      <w:r w:rsidRPr="0019552F">
        <w:rPr>
          <w:rFonts w:ascii="Times New Roman" w:hAnsi="Times New Roman" w:cs="Times New Roman"/>
          <w:sz w:val="22"/>
          <w:szCs w:val="22"/>
        </w:rPr>
        <w:t xml:space="preserve"> </w:t>
      </w:r>
      <w:r w:rsidRPr="0019552F">
        <w:rPr>
          <w:rFonts w:ascii="Times New Roman" w:hAnsi="Times New Roman" w:cs="Times New Roman"/>
          <w:i/>
          <w:iCs/>
          <w:sz w:val="22"/>
          <w:szCs w:val="22"/>
        </w:rPr>
        <w:t>Functionally fitted Runge-Kutta-Nyström methods</w:t>
      </w:r>
      <w:r w:rsidRPr="0019552F">
        <w:rPr>
          <w:rFonts w:ascii="Times New Roman" w:hAnsi="Times New Roman" w:cs="Times New Roman"/>
          <w:sz w:val="22"/>
          <w:szCs w:val="22"/>
        </w:rPr>
        <w:t xml:space="preserve">, </w:t>
      </w:r>
      <w:r w:rsidRPr="0019552F">
        <w:rPr>
          <w:rFonts w:ascii="Times New Roman" w:eastAsia="MS Mincho" w:hAnsi="Times New Roman" w:cs="Times New Roman"/>
          <w:sz w:val="22"/>
          <w:szCs w:val="22"/>
        </w:rPr>
        <w:t>BIT Numerical Mathematics, 56:129-150, 2016</w:t>
      </w:r>
      <w:r w:rsidRPr="0019552F">
        <w:rPr>
          <w:rFonts w:ascii="Times New Roman" w:hAnsi="Times New Roman" w:cs="Times New Roman"/>
          <w:sz w:val="22"/>
          <w:szCs w:val="22"/>
        </w:rPr>
        <w:t xml:space="preserve">. </w:t>
      </w:r>
      <w:hyperlink r:id="rId19" w:history="1">
        <w:r w:rsidRPr="0019552F">
          <w:rPr>
            <w:rStyle w:val="Hyperlink"/>
            <w:rFonts w:ascii="Times New Roman" w:eastAsia="MS Mincho" w:hAnsi="Times New Roman" w:cs="Times New Roman"/>
            <w:sz w:val="22"/>
            <w:szCs w:val="22"/>
          </w:rPr>
          <w:t>http://dx.doi.org/10.1007/s10543-015-0561-1</w:t>
        </w:r>
      </w:hyperlink>
    </w:p>
    <w:p w14:paraId="34308378" w14:textId="31245904" w:rsidR="00A05C0D" w:rsidRPr="00F8142E" w:rsidRDefault="006F40C2" w:rsidP="00A05C0D">
      <w:pPr>
        <w:numPr>
          <w:ilvl w:val="1"/>
          <w:numId w:val="31"/>
        </w:numPr>
        <w:jc w:val="both"/>
        <w:rPr>
          <w:rFonts w:ascii="Times New Roman" w:hAnsi="Times New Roman" w:cs="Times New Roman"/>
          <w:sz w:val="22"/>
          <w:szCs w:val="22"/>
        </w:rPr>
      </w:pPr>
      <w:r>
        <w:rPr>
          <w:rFonts w:ascii="Times New Roman" w:eastAsia="MS Mincho" w:hAnsi="Times New Roman" w:cs="Times New Roman"/>
          <w:sz w:val="22"/>
          <w:szCs w:val="22"/>
        </w:rPr>
        <w:t>Dinh, K.N.</w:t>
      </w:r>
      <w:r w:rsidR="00A05C0D" w:rsidRPr="0072783C">
        <w:rPr>
          <w:rFonts w:ascii="Times New Roman" w:eastAsia="MS Mincho" w:hAnsi="Times New Roman" w:cs="Times New Roman"/>
          <w:sz w:val="22"/>
          <w:szCs w:val="22"/>
        </w:rPr>
        <w:t xml:space="preserve"> and </w:t>
      </w:r>
      <w:r w:rsidR="00A05C0D" w:rsidRPr="0072783C">
        <w:rPr>
          <w:rFonts w:ascii="Times New Roman" w:eastAsia="MS Mincho" w:hAnsi="Times New Roman" w:cs="Times New Roman"/>
          <w:b/>
          <w:sz w:val="22"/>
          <w:szCs w:val="22"/>
        </w:rPr>
        <w:t>Sidje, R.B</w:t>
      </w:r>
      <w:r w:rsidR="00A05C0D">
        <w:rPr>
          <w:rFonts w:ascii="Times New Roman" w:eastAsia="MS Mincho" w:hAnsi="Times New Roman" w:cs="Times New Roman"/>
          <w:i/>
          <w:iCs/>
          <w:sz w:val="22"/>
          <w:szCs w:val="22"/>
        </w:rPr>
        <w:t>.,</w:t>
      </w:r>
      <w:r w:rsidR="001A5247" w:rsidRPr="001A5247">
        <w:t xml:space="preserve"> </w:t>
      </w:r>
      <w:r w:rsidR="001A5247" w:rsidRPr="001A5247">
        <w:rPr>
          <w:rFonts w:ascii="Times New Roman" w:eastAsia="MS Mincho" w:hAnsi="Times New Roman" w:cs="Times New Roman"/>
          <w:i/>
          <w:iCs/>
          <w:sz w:val="22"/>
          <w:szCs w:val="22"/>
        </w:rPr>
        <w:t>A case study of solving the chemical master equation with time-varying parameters</w:t>
      </w:r>
      <w:r w:rsidR="00A05C0D">
        <w:rPr>
          <w:rFonts w:ascii="Times New Roman" w:eastAsia="MS Mincho" w:hAnsi="Times New Roman" w:cs="Times New Roman"/>
          <w:sz w:val="22"/>
          <w:szCs w:val="22"/>
        </w:rPr>
        <w:t>. Peer-</w:t>
      </w:r>
      <w:r w:rsidR="001A5247">
        <w:rPr>
          <w:rFonts w:ascii="Times New Roman" w:eastAsia="MS Mincho" w:hAnsi="Times New Roman" w:cs="Times New Roman"/>
          <w:sz w:val="22"/>
          <w:szCs w:val="22"/>
        </w:rPr>
        <w:t>reviewed Proceedings of the 2105</w:t>
      </w:r>
      <w:r w:rsidR="00A05C0D">
        <w:rPr>
          <w:rFonts w:ascii="Times New Roman" w:eastAsia="MS Mincho" w:hAnsi="Times New Roman" w:cs="Times New Roman"/>
          <w:sz w:val="22"/>
          <w:szCs w:val="22"/>
        </w:rPr>
        <w:t xml:space="preserve"> </w:t>
      </w:r>
      <w:r w:rsidR="00A05C0D" w:rsidRPr="00F8142E">
        <w:rPr>
          <w:rFonts w:ascii="Times New Roman" w:eastAsia="MS Mincho" w:hAnsi="Times New Roman" w:cs="Times New Roman"/>
          <w:sz w:val="22"/>
          <w:szCs w:val="22"/>
        </w:rPr>
        <w:t xml:space="preserve">Biotechnology and Bioinformatics </w:t>
      </w:r>
      <w:r w:rsidR="001A5247">
        <w:rPr>
          <w:rFonts w:ascii="Times New Roman" w:eastAsia="MS Mincho" w:hAnsi="Times New Roman" w:cs="Times New Roman"/>
          <w:sz w:val="22"/>
          <w:szCs w:val="22"/>
        </w:rPr>
        <w:t xml:space="preserve">(BIOT) </w:t>
      </w:r>
      <w:r w:rsidR="00A05C0D" w:rsidRPr="00F8142E">
        <w:rPr>
          <w:rFonts w:ascii="Times New Roman" w:eastAsia="MS Mincho" w:hAnsi="Times New Roman" w:cs="Times New Roman"/>
          <w:sz w:val="22"/>
          <w:szCs w:val="22"/>
        </w:rPr>
        <w:t>Symposium</w:t>
      </w:r>
      <w:r w:rsidR="00A05C0D">
        <w:rPr>
          <w:rFonts w:ascii="Times New Roman" w:eastAsia="MS Mincho" w:hAnsi="Times New Roman" w:cs="Times New Roman"/>
          <w:sz w:val="22"/>
          <w:szCs w:val="22"/>
        </w:rPr>
        <w:t xml:space="preserve">, 2015. </w:t>
      </w:r>
    </w:p>
    <w:p w14:paraId="28F0AD2E" w14:textId="3C7D42C3" w:rsidR="00A05C0D" w:rsidRPr="001A5247" w:rsidRDefault="006F40C2" w:rsidP="001A5247">
      <w:pPr>
        <w:numPr>
          <w:ilvl w:val="1"/>
          <w:numId w:val="31"/>
        </w:numPr>
        <w:jc w:val="both"/>
        <w:rPr>
          <w:rFonts w:ascii="Times New Roman" w:hAnsi="Times New Roman" w:cs="Times New Roman"/>
          <w:sz w:val="22"/>
          <w:szCs w:val="22"/>
        </w:rPr>
      </w:pPr>
      <w:r>
        <w:rPr>
          <w:rFonts w:ascii="Times New Roman" w:eastAsia="MS Mincho" w:hAnsi="Times New Roman" w:cs="Times New Roman"/>
          <w:sz w:val="22"/>
          <w:szCs w:val="22"/>
        </w:rPr>
        <w:t>Vo, H.D.</w:t>
      </w:r>
      <w:r w:rsidR="00A05C0D" w:rsidRPr="0072783C">
        <w:rPr>
          <w:rFonts w:ascii="Times New Roman" w:eastAsia="MS Mincho" w:hAnsi="Times New Roman" w:cs="Times New Roman"/>
          <w:sz w:val="22"/>
          <w:szCs w:val="22"/>
        </w:rPr>
        <w:t xml:space="preserve"> and </w:t>
      </w:r>
      <w:r w:rsidR="00A05C0D" w:rsidRPr="0072783C">
        <w:rPr>
          <w:rFonts w:ascii="Times New Roman" w:eastAsia="MS Mincho" w:hAnsi="Times New Roman" w:cs="Times New Roman"/>
          <w:b/>
          <w:sz w:val="22"/>
          <w:szCs w:val="22"/>
        </w:rPr>
        <w:t>Sidje, R.B.</w:t>
      </w:r>
      <w:r w:rsidR="00A05C0D" w:rsidRPr="0072783C">
        <w:rPr>
          <w:rFonts w:ascii="Times New Roman" w:eastAsia="MS Mincho" w:hAnsi="Times New Roman" w:cs="Times New Roman"/>
          <w:sz w:val="22"/>
          <w:szCs w:val="22"/>
        </w:rPr>
        <w:t xml:space="preserve"> </w:t>
      </w:r>
      <w:r w:rsidR="00A05C0D" w:rsidRPr="00A05C0D">
        <w:rPr>
          <w:rFonts w:ascii="Times New Roman" w:eastAsia="MS Mincho" w:hAnsi="Times New Roman" w:cs="Times New Roman"/>
          <w:i/>
          <w:iCs/>
          <w:sz w:val="22"/>
          <w:szCs w:val="22"/>
        </w:rPr>
        <w:t>Advances in the Krylov-based finite state projection algorithm</w:t>
      </w:r>
      <w:r w:rsidR="00A05C0D">
        <w:rPr>
          <w:rFonts w:ascii="Times New Roman" w:eastAsia="MS Mincho" w:hAnsi="Times New Roman" w:cs="Times New Roman"/>
          <w:sz w:val="22"/>
          <w:szCs w:val="22"/>
        </w:rPr>
        <w:t>. Peer-</w:t>
      </w:r>
      <w:r w:rsidR="001A5247">
        <w:rPr>
          <w:rFonts w:ascii="Times New Roman" w:eastAsia="MS Mincho" w:hAnsi="Times New Roman" w:cs="Times New Roman"/>
          <w:sz w:val="22"/>
          <w:szCs w:val="22"/>
        </w:rPr>
        <w:t>reviewed Proceedings of the 2105</w:t>
      </w:r>
      <w:r w:rsidR="00A05C0D">
        <w:rPr>
          <w:rFonts w:ascii="Times New Roman" w:eastAsia="MS Mincho" w:hAnsi="Times New Roman" w:cs="Times New Roman"/>
          <w:sz w:val="22"/>
          <w:szCs w:val="22"/>
        </w:rPr>
        <w:t xml:space="preserve"> </w:t>
      </w:r>
      <w:r w:rsidR="00A05C0D" w:rsidRPr="00F8142E">
        <w:rPr>
          <w:rFonts w:ascii="Times New Roman" w:eastAsia="MS Mincho" w:hAnsi="Times New Roman" w:cs="Times New Roman"/>
          <w:sz w:val="22"/>
          <w:szCs w:val="22"/>
        </w:rPr>
        <w:t xml:space="preserve">Biotechnology and Bioinformatics </w:t>
      </w:r>
      <w:r w:rsidR="001A5247">
        <w:rPr>
          <w:rFonts w:ascii="Times New Roman" w:eastAsia="MS Mincho" w:hAnsi="Times New Roman" w:cs="Times New Roman"/>
          <w:sz w:val="22"/>
          <w:szCs w:val="22"/>
        </w:rPr>
        <w:t xml:space="preserve">(BIOT) </w:t>
      </w:r>
      <w:r w:rsidR="00A05C0D" w:rsidRPr="00F8142E">
        <w:rPr>
          <w:rFonts w:ascii="Times New Roman" w:eastAsia="MS Mincho" w:hAnsi="Times New Roman" w:cs="Times New Roman"/>
          <w:sz w:val="22"/>
          <w:szCs w:val="22"/>
        </w:rPr>
        <w:t>Symposium</w:t>
      </w:r>
      <w:r w:rsidR="001A5247">
        <w:rPr>
          <w:rFonts w:ascii="Times New Roman" w:eastAsia="MS Mincho" w:hAnsi="Times New Roman" w:cs="Times New Roman"/>
          <w:sz w:val="22"/>
          <w:szCs w:val="22"/>
        </w:rPr>
        <w:t>, 2015.</w:t>
      </w:r>
    </w:p>
    <w:p w14:paraId="3E9559C1" w14:textId="0D48834D" w:rsidR="00C524F1" w:rsidRPr="0072783C" w:rsidRDefault="00C524F1" w:rsidP="0072783C">
      <w:pPr>
        <w:numPr>
          <w:ilvl w:val="1"/>
          <w:numId w:val="31"/>
        </w:numPr>
        <w:jc w:val="both"/>
        <w:rPr>
          <w:rFonts w:ascii="Times New Roman" w:hAnsi="Times New Roman" w:cs="Times New Roman"/>
          <w:sz w:val="22"/>
          <w:szCs w:val="22"/>
        </w:rPr>
      </w:pPr>
      <w:r w:rsidRPr="0072783C">
        <w:rPr>
          <w:rFonts w:ascii="Times New Roman" w:eastAsia="MS Mincho" w:hAnsi="Times New Roman" w:cs="Times New Roman"/>
          <w:b/>
          <w:bCs/>
          <w:sz w:val="22"/>
          <w:szCs w:val="22"/>
        </w:rPr>
        <w:t>Sidje, R.B.</w:t>
      </w:r>
      <w:r w:rsidRPr="0072783C">
        <w:rPr>
          <w:rFonts w:ascii="Times New Roman" w:eastAsia="MS Mincho" w:hAnsi="Times New Roman" w:cs="Times New Roman"/>
          <w:sz w:val="22"/>
          <w:szCs w:val="22"/>
        </w:rPr>
        <w:t xml:space="preserve"> and Vo, H.D. </w:t>
      </w:r>
      <w:r w:rsidRPr="0072783C">
        <w:rPr>
          <w:rFonts w:ascii="Times New Roman" w:eastAsia="MS Mincho" w:hAnsi="Times New Roman" w:cs="Times New Roman"/>
          <w:i/>
          <w:iCs/>
          <w:sz w:val="22"/>
          <w:szCs w:val="22"/>
        </w:rPr>
        <w:t xml:space="preserve">Solving the chemical master equation </w:t>
      </w:r>
      <w:r w:rsidRPr="0072783C">
        <w:rPr>
          <w:rFonts w:ascii="Times New Roman" w:eastAsia="MS Mincho" w:hAnsi="Times New Roman" w:cs="Times New Roman"/>
          <w:i/>
          <w:iCs/>
          <w:sz w:val="22"/>
          <w:szCs w:val="22"/>
          <w:lang w:val="en-US"/>
        </w:rPr>
        <w:t xml:space="preserve">by a fast adaptive finite state projection based on </w:t>
      </w:r>
      <w:r w:rsidRPr="0072783C">
        <w:rPr>
          <w:rFonts w:ascii="Times New Roman" w:eastAsia="MS Mincho" w:hAnsi="Times New Roman" w:cs="Times New Roman"/>
          <w:i/>
          <w:iCs/>
          <w:sz w:val="22"/>
          <w:szCs w:val="22"/>
        </w:rPr>
        <w:t>the stochastic simulation algorithm</w:t>
      </w:r>
      <w:r w:rsidR="00541A6C" w:rsidRPr="0072783C">
        <w:rPr>
          <w:rFonts w:ascii="Times New Roman" w:eastAsia="MS Mincho" w:hAnsi="Times New Roman" w:cs="Times New Roman"/>
          <w:sz w:val="22"/>
          <w:szCs w:val="22"/>
        </w:rPr>
        <w:t>, Mathematical Biosciences, 269:10-16</w:t>
      </w:r>
      <w:r w:rsidRPr="0072783C">
        <w:rPr>
          <w:rFonts w:ascii="Times New Roman" w:eastAsia="MS Mincho" w:hAnsi="Times New Roman" w:cs="Times New Roman"/>
          <w:sz w:val="22"/>
          <w:szCs w:val="22"/>
        </w:rPr>
        <w:t xml:space="preserve">, 2015. </w:t>
      </w:r>
      <w:hyperlink r:id="rId20" w:history="1">
        <w:r w:rsidRPr="0072783C">
          <w:rPr>
            <w:rStyle w:val="Hyperlink"/>
            <w:rFonts w:ascii="Times New Roman" w:eastAsia="MS Mincho" w:hAnsi="Times New Roman" w:cs="Times New Roman"/>
            <w:sz w:val="22"/>
            <w:szCs w:val="22"/>
            <w:lang w:val="en-US"/>
          </w:rPr>
          <w:t>http://dx.doi.org/10.1016/j.mbs.2015.08.010</w:t>
        </w:r>
      </w:hyperlink>
    </w:p>
    <w:p w14:paraId="5F4A6BF9" w14:textId="586DB621" w:rsidR="00F8142E" w:rsidRPr="00F8142E" w:rsidRDefault="00F8142E" w:rsidP="00560BB3">
      <w:pPr>
        <w:numPr>
          <w:ilvl w:val="1"/>
          <w:numId w:val="31"/>
        </w:numPr>
        <w:jc w:val="both"/>
        <w:rPr>
          <w:rFonts w:ascii="Times New Roman" w:hAnsi="Times New Roman" w:cs="Times New Roman"/>
          <w:sz w:val="22"/>
          <w:szCs w:val="22"/>
        </w:rPr>
      </w:pPr>
      <w:r w:rsidRPr="0002101A">
        <w:rPr>
          <w:rFonts w:ascii="Times New Roman" w:eastAsia="MS Mincho" w:hAnsi="Times New Roman" w:cs="Times New Roman"/>
          <w:b/>
          <w:sz w:val="22"/>
          <w:szCs w:val="22"/>
        </w:rPr>
        <w:t>Sidje, R.</w:t>
      </w:r>
      <w:r w:rsidR="006F40C2">
        <w:rPr>
          <w:rFonts w:ascii="Times New Roman" w:eastAsia="MS Mincho" w:hAnsi="Times New Roman" w:cs="Times New Roman"/>
          <w:b/>
          <w:sz w:val="22"/>
          <w:szCs w:val="22"/>
        </w:rPr>
        <w:t xml:space="preserve">B. </w:t>
      </w:r>
      <w:r w:rsidR="006F40C2">
        <w:rPr>
          <w:rFonts w:ascii="Times New Roman" w:eastAsia="MS Mincho" w:hAnsi="Times New Roman" w:cs="Times New Roman"/>
          <w:sz w:val="22"/>
          <w:szCs w:val="22"/>
        </w:rPr>
        <w:t>and V</w:t>
      </w:r>
      <w:r>
        <w:rPr>
          <w:rFonts w:ascii="Times New Roman" w:eastAsia="MS Mincho" w:hAnsi="Times New Roman" w:cs="Times New Roman"/>
          <w:sz w:val="22"/>
          <w:szCs w:val="22"/>
        </w:rPr>
        <w:t>o, H.D</w:t>
      </w:r>
      <w:r w:rsidRPr="00554A56">
        <w:rPr>
          <w:rFonts w:ascii="Times New Roman" w:eastAsia="MS Mincho" w:hAnsi="Times New Roman" w:cs="Times New Roman"/>
          <w:sz w:val="22"/>
          <w:szCs w:val="22"/>
        </w:rPr>
        <w:t>.</w:t>
      </w:r>
      <w:r>
        <w:rPr>
          <w:rFonts w:ascii="Times New Roman" w:eastAsia="MS Mincho" w:hAnsi="Times New Roman" w:cs="Times New Roman"/>
          <w:i/>
          <w:iCs/>
          <w:sz w:val="22"/>
          <w:szCs w:val="22"/>
        </w:rPr>
        <w:t xml:space="preserve"> </w:t>
      </w:r>
      <w:r w:rsidRPr="00F8142E">
        <w:rPr>
          <w:rFonts w:ascii="Times New Roman" w:eastAsia="MS Mincho" w:hAnsi="Times New Roman" w:cs="Times New Roman"/>
          <w:i/>
          <w:iCs/>
          <w:sz w:val="22"/>
          <w:szCs w:val="22"/>
        </w:rPr>
        <w:t>A projection method based on the stochastic simulation algorithm</w:t>
      </w:r>
      <w:r>
        <w:rPr>
          <w:rFonts w:ascii="Times New Roman" w:eastAsia="MS Mincho" w:hAnsi="Times New Roman" w:cs="Times New Roman"/>
          <w:sz w:val="22"/>
          <w:szCs w:val="22"/>
        </w:rPr>
        <w:t xml:space="preserve">. </w:t>
      </w:r>
      <w:r w:rsidR="00610E7C">
        <w:rPr>
          <w:rFonts w:ascii="Times New Roman" w:eastAsia="MS Mincho" w:hAnsi="Times New Roman" w:cs="Times New Roman"/>
          <w:sz w:val="22"/>
          <w:szCs w:val="22"/>
        </w:rPr>
        <w:t xml:space="preserve">Peer-reviewed </w:t>
      </w:r>
      <w:r>
        <w:rPr>
          <w:rFonts w:ascii="Times New Roman" w:eastAsia="MS Mincho" w:hAnsi="Times New Roman" w:cs="Times New Roman"/>
          <w:sz w:val="22"/>
          <w:szCs w:val="22"/>
        </w:rPr>
        <w:t xml:space="preserve">Proceedings of the 2104 </w:t>
      </w:r>
      <w:r w:rsidRPr="00F8142E">
        <w:rPr>
          <w:rFonts w:ascii="Times New Roman" w:eastAsia="MS Mincho" w:hAnsi="Times New Roman" w:cs="Times New Roman"/>
          <w:sz w:val="22"/>
          <w:szCs w:val="22"/>
        </w:rPr>
        <w:t xml:space="preserve">Biotechnology and Bioinformatics </w:t>
      </w:r>
      <w:r w:rsidR="001A5247">
        <w:rPr>
          <w:rFonts w:ascii="Times New Roman" w:eastAsia="MS Mincho" w:hAnsi="Times New Roman" w:cs="Times New Roman"/>
          <w:sz w:val="22"/>
          <w:szCs w:val="22"/>
        </w:rPr>
        <w:t xml:space="preserve">(BIOT) </w:t>
      </w:r>
      <w:r w:rsidRPr="00F8142E">
        <w:rPr>
          <w:rFonts w:ascii="Times New Roman" w:eastAsia="MS Mincho" w:hAnsi="Times New Roman" w:cs="Times New Roman"/>
          <w:sz w:val="22"/>
          <w:szCs w:val="22"/>
        </w:rPr>
        <w:t>Symposium</w:t>
      </w:r>
      <w:r w:rsidR="00B1132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2014. </w:t>
      </w:r>
    </w:p>
    <w:p w14:paraId="451D204D" w14:textId="32D84162" w:rsidR="00560BB3" w:rsidRPr="00560BB3" w:rsidRDefault="00560BB3" w:rsidP="00560BB3">
      <w:pPr>
        <w:numPr>
          <w:ilvl w:val="1"/>
          <w:numId w:val="31"/>
        </w:numPr>
        <w:jc w:val="both"/>
        <w:rPr>
          <w:rFonts w:ascii="Times New Roman" w:hAnsi="Times New Roman" w:cs="Times New Roman"/>
          <w:sz w:val="22"/>
          <w:szCs w:val="22"/>
        </w:rPr>
      </w:pPr>
      <w:r w:rsidRPr="00554A56">
        <w:rPr>
          <w:rFonts w:ascii="Times New Roman" w:eastAsia="MS Mincho" w:hAnsi="Times New Roman" w:cs="Times New Roman"/>
          <w:sz w:val="22"/>
          <w:szCs w:val="22"/>
        </w:rPr>
        <w:t>Bertalan, T.S., Islam, W.,</w:t>
      </w:r>
      <w:r>
        <w:rPr>
          <w:rFonts w:ascii="Times New Roman" w:eastAsia="MS Mincho" w:hAnsi="Times New Roman" w:cs="Times New Roman"/>
          <w:b/>
          <w:sz w:val="22"/>
          <w:szCs w:val="22"/>
        </w:rPr>
        <w:t xml:space="preserve"> </w:t>
      </w:r>
      <w:r w:rsidRPr="0002101A">
        <w:rPr>
          <w:rFonts w:ascii="Times New Roman" w:eastAsia="MS Mincho" w:hAnsi="Times New Roman" w:cs="Times New Roman"/>
          <w:b/>
          <w:sz w:val="22"/>
          <w:szCs w:val="22"/>
        </w:rPr>
        <w:t>Sidje, R.</w:t>
      </w:r>
      <w:r w:rsidR="001A5247">
        <w:rPr>
          <w:rFonts w:ascii="Times New Roman" w:eastAsia="MS Mincho" w:hAnsi="Times New Roman" w:cs="Times New Roman"/>
          <w:b/>
          <w:sz w:val="22"/>
          <w:szCs w:val="22"/>
        </w:rPr>
        <w:t>B.</w:t>
      </w:r>
      <w:r>
        <w:rPr>
          <w:rFonts w:ascii="Times New Roman" w:eastAsia="MS Mincho" w:hAnsi="Times New Roman" w:cs="Times New Roman"/>
          <w:b/>
          <w:sz w:val="22"/>
          <w:szCs w:val="22"/>
        </w:rPr>
        <w:t xml:space="preserve"> </w:t>
      </w:r>
      <w:r w:rsidR="006F40C2">
        <w:rPr>
          <w:rFonts w:ascii="Times New Roman" w:eastAsia="MS Mincho" w:hAnsi="Times New Roman" w:cs="Times New Roman"/>
          <w:sz w:val="22"/>
          <w:szCs w:val="22"/>
        </w:rPr>
        <w:t>and C</w:t>
      </w:r>
      <w:r w:rsidRPr="00554A56">
        <w:rPr>
          <w:rFonts w:ascii="Times New Roman" w:eastAsia="MS Mincho" w:hAnsi="Times New Roman" w:cs="Times New Roman"/>
          <w:sz w:val="22"/>
          <w:szCs w:val="22"/>
        </w:rPr>
        <w:t>arlson, E.S.</w:t>
      </w:r>
      <w:r w:rsidRPr="0002101A">
        <w:rPr>
          <w:rFonts w:ascii="Times New Roman" w:eastAsia="MS Mincho" w:hAnsi="Times New Roman" w:cs="Times New Roman"/>
          <w:i/>
          <w:iCs/>
          <w:sz w:val="22"/>
          <w:szCs w:val="22"/>
        </w:rPr>
        <w:t xml:space="preserve"> </w:t>
      </w:r>
      <w:r w:rsidRPr="00554A56">
        <w:rPr>
          <w:rFonts w:ascii="Times New Roman" w:eastAsia="MS Mincho" w:hAnsi="Times New Roman" w:cs="Times New Roman"/>
          <w:i/>
          <w:iCs/>
          <w:sz w:val="22"/>
          <w:szCs w:val="22"/>
        </w:rPr>
        <w:t>OpenMG: A New Multigrid Implementation in Python</w:t>
      </w:r>
      <w:r>
        <w:rPr>
          <w:rFonts w:ascii="Times New Roman" w:eastAsia="MS Mincho" w:hAnsi="Times New Roman" w:cs="Times New Roman"/>
          <w:sz w:val="22"/>
          <w:szCs w:val="22"/>
        </w:rPr>
        <w:t xml:space="preserve">. Num. Lin. Alg. Appl., </w:t>
      </w:r>
      <w:r w:rsidR="00046EB2">
        <w:rPr>
          <w:rFonts w:ascii="Times New Roman" w:eastAsia="MS Mincho" w:hAnsi="Times New Roman" w:cs="Times New Roman"/>
          <w:sz w:val="22"/>
          <w:szCs w:val="22"/>
        </w:rPr>
        <w:t xml:space="preserve">21(5):685-700, </w:t>
      </w:r>
      <w:r>
        <w:rPr>
          <w:rFonts w:ascii="Times New Roman" w:eastAsia="MS Mincho" w:hAnsi="Times New Roman" w:cs="Times New Roman"/>
          <w:sz w:val="22"/>
          <w:szCs w:val="22"/>
        </w:rPr>
        <w:t xml:space="preserve">2014. </w:t>
      </w:r>
      <w:hyperlink r:id="rId21" w:history="1">
        <w:r w:rsidRPr="00560BB3">
          <w:rPr>
            <w:rStyle w:val="Hyperlink"/>
            <w:rFonts w:ascii="Times New Roman" w:eastAsia="MS Mincho" w:hAnsi="Times New Roman" w:cs="Times New Roman"/>
            <w:sz w:val="22"/>
            <w:szCs w:val="22"/>
          </w:rPr>
          <w:t>http://dx.doi.org/10.1002/nla.1920</w:t>
        </w:r>
      </w:hyperlink>
    </w:p>
    <w:p w14:paraId="096CF295" w14:textId="77777777" w:rsidR="007D4CA2" w:rsidRPr="00420036" w:rsidRDefault="007D4CA2" w:rsidP="007D4CA2">
      <w:pPr>
        <w:numPr>
          <w:ilvl w:val="1"/>
          <w:numId w:val="31"/>
        </w:numPr>
        <w:rPr>
          <w:rFonts w:ascii="Times New Roman" w:eastAsia="MS Mincho" w:hAnsi="Times New Roman" w:cs="Times New Roman"/>
          <w:i/>
          <w:iCs/>
          <w:sz w:val="22"/>
          <w:szCs w:val="22"/>
        </w:rPr>
      </w:pPr>
      <w:r w:rsidRPr="0072797D">
        <w:rPr>
          <w:rFonts w:ascii="Times New Roman" w:eastAsia="MS Mincho" w:hAnsi="Times New Roman" w:cs="Times New Roman"/>
          <w:sz w:val="22"/>
          <w:szCs w:val="22"/>
        </w:rPr>
        <w:t xml:space="preserve">Hoang, N.S.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420036">
        <w:rPr>
          <w:rFonts w:ascii="Times New Roman" w:eastAsia="MS Mincho" w:hAnsi="Times New Roman" w:cs="Times New Roman"/>
          <w:i/>
          <w:iCs/>
          <w:sz w:val="22"/>
          <w:szCs w:val="22"/>
        </w:rPr>
        <w:t>On the equivalence of the continuous Adams-Bashforth method and Nordsieck's</w:t>
      </w:r>
      <w:r>
        <w:rPr>
          <w:rFonts w:ascii="Times New Roman" w:eastAsia="MS Mincho" w:hAnsi="Times New Roman" w:cs="Times New Roman"/>
          <w:i/>
          <w:iCs/>
          <w:sz w:val="22"/>
          <w:szCs w:val="22"/>
        </w:rPr>
        <w:t xml:space="preserve"> </w:t>
      </w:r>
      <w:r w:rsidRPr="00420036">
        <w:rPr>
          <w:rFonts w:ascii="Times New Roman" w:eastAsia="MS Mincho" w:hAnsi="Times New Roman" w:cs="Times New Roman"/>
          <w:i/>
          <w:iCs/>
          <w:sz w:val="22"/>
          <w:szCs w:val="22"/>
        </w:rPr>
        <w:t>technique for changing the step</w:t>
      </w:r>
      <w:r>
        <w:rPr>
          <w:rFonts w:ascii="Times New Roman" w:eastAsia="MS Mincho" w:hAnsi="Times New Roman" w:cs="Times New Roman"/>
          <w:i/>
          <w:iCs/>
          <w:sz w:val="22"/>
          <w:szCs w:val="22"/>
        </w:rPr>
        <w:t xml:space="preserve"> </w:t>
      </w:r>
      <w:r w:rsidRPr="00420036">
        <w:rPr>
          <w:rFonts w:ascii="Times New Roman" w:eastAsia="MS Mincho" w:hAnsi="Times New Roman" w:cs="Times New Roman"/>
          <w:i/>
          <w:iCs/>
          <w:sz w:val="22"/>
          <w:szCs w:val="22"/>
        </w:rPr>
        <w:t>size</w:t>
      </w:r>
      <w:r w:rsidRPr="00420036">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Appl. Math. Letters, 26(7):725-728, 2013</w:t>
      </w:r>
      <w:r w:rsidRPr="00420036">
        <w:rPr>
          <w:rFonts w:ascii="Times New Roman" w:hAnsi="Times New Roman" w:cs="Times New Roman"/>
          <w:sz w:val="22"/>
          <w:szCs w:val="22"/>
        </w:rPr>
        <w:t xml:space="preserve">. </w:t>
      </w:r>
      <w:hyperlink r:id="rId22" w:history="1">
        <w:r w:rsidRPr="00420036">
          <w:rPr>
            <w:rStyle w:val="Hyperlink"/>
            <w:rFonts w:ascii="Times New Roman" w:hAnsi="Times New Roman" w:cs="Times New Roman"/>
            <w:sz w:val="22"/>
            <w:szCs w:val="22"/>
          </w:rPr>
          <w:t>http://dx.doi.org/10.1016/j.aml.2013.02.001</w:t>
        </w:r>
      </w:hyperlink>
    </w:p>
    <w:p w14:paraId="33A2F1FB" w14:textId="155114E3" w:rsidR="007D4CA2" w:rsidRPr="005A1B18" w:rsidRDefault="007D4CA2" w:rsidP="007D4CA2">
      <w:pPr>
        <w:numPr>
          <w:ilvl w:val="1"/>
          <w:numId w:val="31"/>
        </w:numPr>
        <w:jc w:val="both"/>
        <w:rPr>
          <w:rFonts w:ascii="Times New Roman" w:hAnsi="Times New Roman" w:cs="Times New Roman"/>
          <w:sz w:val="22"/>
          <w:szCs w:val="22"/>
        </w:rPr>
      </w:pPr>
      <w:r>
        <w:rPr>
          <w:rFonts w:ascii="Times New Roman" w:eastAsia="MS Mincho" w:hAnsi="Times New Roman" w:cs="Times New Roman"/>
          <w:b/>
          <w:sz w:val="22"/>
          <w:szCs w:val="22"/>
        </w:rPr>
        <w:t>Sidj</w:t>
      </w:r>
      <w:r w:rsidRPr="0002101A">
        <w:rPr>
          <w:rFonts w:ascii="Times New Roman" w:eastAsia="MS Mincho" w:hAnsi="Times New Roman" w:cs="Times New Roman"/>
          <w:b/>
          <w:sz w:val="22"/>
          <w:szCs w:val="22"/>
        </w:rPr>
        <w:t>e, R.B</w:t>
      </w:r>
      <w:r w:rsidRPr="0002101A">
        <w:rPr>
          <w:rFonts w:ascii="Times New Roman" w:eastAsia="MS Mincho" w:hAnsi="Times New Roman" w:cs="Times New Roman"/>
          <w:i/>
          <w:iCs/>
          <w:sz w:val="22"/>
          <w:szCs w:val="22"/>
        </w:rPr>
        <w:t xml:space="preserve">. </w:t>
      </w:r>
      <w:r w:rsidR="00E10E41">
        <w:rPr>
          <w:rFonts w:ascii="Times New Roman" w:eastAsia="MS Mincho" w:hAnsi="Times New Roman" w:cs="Times New Roman"/>
          <w:i/>
          <w:iCs/>
          <w:sz w:val="22"/>
          <w:szCs w:val="22"/>
        </w:rPr>
        <w:t>Inexact u</w:t>
      </w:r>
      <w:r w:rsidRPr="00351851">
        <w:rPr>
          <w:rFonts w:ascii="Times New Roman" w:eastAsia="MS Mincho" w:hAnsi="Times New Roman" w:cs="Times New Roman"/>
          <w:i/>
          <w:iCs/>
          <w:sz w:val="22"/>
          <w:szCs w:val="22"/>
        </w:rPr>
        <w:t>niformization and G</w:t>
      </w:r>
      <w:r>
        <w:rPr>
          <w:rFonts w:ascii="Times New Roman" w:eastAsia="MS Mincho" w:hAnsi="Times New Roman" w:cs="Times New Roman"/>
          <w:i/>
          <w:iCs/>
          <w:sz w:val="22"/>
          <w:szCs w:val="22"/>
        </w:rPr>
        <w:t xml:space="preserve">MRES for </w:t>
      </w:r>
      <w:r w:rsidR="00E10E41">
        <w:rPr>
          <w:rFonts w:ascii="Times New Roman" w:eastAsia="MS Mincho" w:hAnsi="Times New Roman" w:cs="Times New Roman"/>
          <w:i/>
          <w:iCs/>
          <w:sz w:val="22"/>
          <w:szCs w:val="22"/>
        </w:rPr>
        <w:t>large Markov c</w:t>
      </w:r>
      <w:r w:rsidRPr="00351851">
        <w:rPr>
          <w:rFonts w:ascii="Times New Roman" w:eastAsia="MS Mincho" w:hAnsi="Times New Roman" w:cs="Times New Roman"/>
          <w:i/>
          <w:iCs/>
          <w:sz w:val="22"/>
          <w:szCs w:val="22"/>
        </w:rPr>
        <w:t>hains</w:t>
      </w:r>
      <w:r>
        <w:rPr>
          <w:rFonts w:ascii="Times New Roman" w:eastAsia="MS Mincho" w:hAnsi="Times New Roman" w:cs="Times New Roman"/>
          <w:sz w:val="22"/>
          <w:szCs w:val="22"/>
        </w:rPr>
        <w:t>. Num. Lin. Alg. Appl., Vol 18, No 6, pp.947-960</w:t>
      </w:r>
      <w:r w:rsidRPr="005A1B18">
        <w:rPr>
          <w:rFonts w:ascii="Times New Roman" w:eastAsia="MS Mincho" w:hAnsi="Times New Roman" w:cs="Times New Roman"/>
          <w:sz w:val="22"/>
          <w:szCs w:val="22"/>
        </w:rPr>
        <w:t>, 2011</w:t>
      </w:r>
      <w:r>
        <w:rPr>
          <w:rFonts w:ascii="Times New Roman" w:eastAsia="MS Mincho" w:hAnsi="Times New Roman" w:cs="Times New Roman"/>
          <w:sz w:val="22"/>
          <w:szCs w:val="22"/>
        </w:rPr>
        <w:t xml:space="preserve">. </w:t>
      </w:r>
      <w:r>
        <w:rPr>
          <w:rFonts w:ascii="Times New Roman" w:hAnsi="Times New Roman" w:cs="Times New Roman"/>
          <w:sz w:val="22"/>
          <w:szCs w:val="22"/>
        </w:rPr>
        <w:t xml:space="preserve"> </w:t>
      </w:r>
      <w:hyperlink r:id="rId23" w:history="1">
        <w:r>
          <w:rPr>
            <w:rStyle w:val="Hyperlink"/>
            <w:rFonts w:ascii="Times New Roman" w:hAnsi="Times New Roman" w:cs="Times New Roman"/>
            <w:sz w:val="22"/>
            <w:szCs w:val="22"/>
          </w:rPr>
          <w:t>http://dx.doi.org/10.1002/nla.794</w:t>
        </w:r>
      </w:hyperlink>
    </w:p>
    <w:p w14:paraId="0D29F856" w14:textId="77777777" w:rsidR="007D4CA2" w:rsidRDefault="007D4CA2" w:rsidP="007D4CA2">
      <w:pPr>
        <w:numPr>
          <w:ilvl w:val="1"/>
          <w:numId w:val="31"/>
        </w:numPr>
        <w:rPr>
          <w:rFonts w:ascii="Times New Roman" w:hAnsi="Times New Roman" w:cs="Times New Roman"/>
          <w:sz w:val="22"/>
          <w:szCs w:val="22"/>
        </w:rPr>
      </w:pPr>
      <w:r w:rsidRPr="0002101A">
        <w:rPr>
          <w:rFonts w:ascii="Times New Roman" w:eastAsia="MS Mincho" w:hAnsi="Times New Roman" w:cs="Times New Roman"/>
          <w:b/>
          <w:sz w:val="22"/>
          <w:szCs w:val="22"/>
        </w:rPr>
        <w:t>Sidje, R.B</w:t>
      </w:r>
      <w:r w:rsidRPr="0002101A">
        <w:rPr>
          <w:rFonts w:ascii="Times New Roman" w:eastAsia="MS Mincho" w:hAnsi="Times New Roman" w:cs="Times New Roman"/>
          <w:i/>
          <w:iCs/>
          <w:sz w:val="22"/>
          <w:szCs w:val="22"/>
        </w:rPr>
        <w:t>. On the simultaneous tridiagonalization of two symmetric matrices</w:t>
      </w:r>
      <w:r>
        <w:rPr>
          <w:rFonts w:ascii="Times New Roman" w:eastAsia="MS Mincho" w:hAnsi="Times New Roman" w:cs="Times New Roman"/>
          <w:sz w:val="22"/>
          <w:szCs w:val="22"/>
        </w:rPr>
        <w:t xml:space="preserve">. </w:t>
      </w:r>
      <w:r w:rsidRPr="005A1B18">
        <w:rPr>
          <w:rFonts w:ascii="Times New Roman" w:eastAsia="MS Mincho" w:hAnsi="Times New Roman" w:cs="Times New Roman"/>
          <w:sz w:val="22"/>
          <w:szCs w:val="22"/>
        </w:rPr>
        <w:t>Numerishe Mathematik, 118(3):549-566, 2011</w:t>
      </w:r>
      <w:r w:rsidRPr="0002101A">
        <w:rPr>
          <w:rFonts w:ascii="Times New Roman" w:eastAsia="MS Mincho" w:hAnsi="Times New Roman" w:cs="Times New Roman"/>
          <w:sz w:val="22"/>
          <w:szCs w:val="22"/>
        </w:rPr>
        <w:t>.</w:t>
      </w:r>
      <w:r>
        <w:rPr>
          <w:rFonts w:ascii="Times New Roman" w:hAnsi="Times New Roman" w:cs="Times New Roman"/>
          <w:sz w:val="22"/>
          <w:szCs w:val="22"/>
        </w:rPr>
        <w:t xml:space="preserve"> </w:t>
      </w:r>
      <w:hyperlink r:id="rId24" w:history="1">
        <w:r w:rsidRPr="0031649A">
          <w:rPr>
            <w:rStyle w:val="Hyperlink"/>
            <w:rFonts w:ascii="Times New Roman" w:hAnsi="Times New Roman" w:cs="Times New Roman"/>
            <w:sz w:val="22"/>
            <w:szCs w:val="22"/>
          </w:rPr>
          <w:t>http://dx.doi.org/10.1007/s00211-010-0357-9</w:t>
        </w:r>
      </w:hyperlink>
    </w:p>
    <w:p w14:paraId="1E28C007" w14:textId="21574223" w:rsidR="007D4CA2" w:rsidRPr="00BF51CB" w:rsidRDefault="007D4CA2" w:rsidP="007D4CA2">
      <w:pPr>
        <w:numPr>
          <w:ilvl w:val="1"/>
          <w:numId w:val="31"/>
        </w:numPr>
        <w:rPr>
          <w:rFonts w:ascii="Times New Roman" w:hAnsi="Times New Roman" w:cs="Times New Roman"/>
          <w:sz w:val="22"/>
          <w:szCs w:val="22"/>
        </w:rPr>
      </w:pPr>
      <w:r w:rsidRPr="00D235B7">
        <w:rPr>
          <w:rFonts w:ascii="Times New Roman" w:eastAsia="MS Mincho" w:hAnsi="Times New Roman" w:cs="Times New Roman"/>
          <w:b/>
          <w:sz w:val="22"/>
          <w:szCs w:val="22"/>
        </w:rPr>
        <w:t>Sidje, R.B</w:t>
      </w:r>
      <w:r>
        <w:rPr>
          <w:rFonts w:ascii="Times New Roman" w:eastAsia="MS Mincho" w:hAnsi="Times New Roman" w:cs="Times New Roman"/>
          <w:b/>
          <w:sz w:val="22"/>
          <w:szCs w:val="22"/>
        </w:rPr>
        <w:t>.</w:t>
      </w:r>
      <w:r>
        <w:rPr>
          <w:rFonts w:ascii="Times New Roman" w:eastAsia="MS Mincho" w:hAnsi="Times New Roman" w:cs="Times New Roman"/>
          <w:sz w:val="22"/>
          <w:szCs w:val="22"/>
        </w:rPr>
        <w:t>, W</w:t>
      </w:r>
      <w:r w:rsidRPr="004A2845">
        <w:rPr>
          <w:rFonts w:ascii="Times New Roman" w:eastAsia="MS Mincho" w:hAnsi="Times New Roman" w:cs="Times New Roman"/>
          <w:sz w:val="22"/>
          <w:szCs w:val="22"/>
        </w:rPr>
        <w:t>inkles, N</w:t>
      </w:r>
      <w:r w:rsidR="00E10E41">
        <w:rPr>
          <w:rFonts w:ascii="Times New Roman" w:eastAsia="MS Mincho" w:hAnsi="Times New Roman" w:cs="Times New Roman"/>
          <w:i/>
          <w:iCs/>
          <w:sz w:val="22"/>
          <w:szCs w:val="22"/>
        </w:rPr>
        <w:t>. Evaluation of the performance of i</w:t>
      </w:r>
      <w:r>
        <w:rPr>
          <w:rFonts w:ascii="Times New Roman" w:eastAsia="MS Mincho" w:hAnsi="Times New Roman" w:cs="Times New Roman"/>
          <w:i/>
          <w:iCs/>
          <w:sz w:val="22"/>
          <w:szCs w:val="22"/>
        </w:rPr>
        <w:t>nexact GMRES</w:t>
      </w:r>
      <w:r>
        <w:rPr>
          <w:rFonts w:ascii="Times New Roman" w:eastAsia="MS Mincho" w:hAnsi="Times New Roman" w:cs="Times New Roman"/>
          <w:sz w:val="22"/>
          <w:szCs w:val="22"/>
        </w:rPr>
        <w:t xml:space="preserve">. J. Comput. Appl. Math., Vol. 235, pp. 1956-1975, 2011. </w:t>
      </w:r>
      <w:hyperlink r:id="rId25" w:tgtFrame="_blank" w:history="1">
        <w:r w:rsidRPr="00420640">
          <w:rPr>
            <w:rStyle w:val="Hyperlink"/>
            <w:rFonts w:ascii="Times New Roman" w:eastAsia="MS Mincho" w:hAnsi="Times New Roman" w:cs="Times New Roman"/>
            <w:sz w:val="22"/>
            <w:szCs w:val="22"/>
            <w:lang w:val="en-US"/>
          </w:rPr>
          <w:t>http://dx.doi.org/10.1016/j.cam.2010.09.022</w:t>
        </w:r>
      </w:hyperlink>
    </w:p>
    <w:p w14:paraId="1C5B9CA5" w14:textId="2E9FCE60" w:rsidR="007D4CA2" w:rsidRPr="00BF51CB" w:rsidRDefault="007D4CA2" w:rsidP="007D4CA2">
      <w:pPr>
        <w:numPr>
          <w:ilvl w:val="1"/>
          <w:numId w:val="31"/>
        </w:numPr>
        <w:rPr>
          <w:rFonts w:ascii="Times New Roman" w:hAnsi="Times New Roman" w:cs="Times New Roman"/>
          <w:sz w:val="22"/>
          <w:szCs w:val="22"/>
        </w:rPr>
      </w:pPr>
      <w:r>
        <w:rPr>
          <w:rFonts w:ascii="Times New Roman" w:eastAsia="MS Mincho" w:hAnsi="Times New Roman" w:cs="Times New Roman"/>
          <w:b/>
          <w:sz w:val="22"/>
          <w:szCs w:val="22"/>
        </w:rPr>
        <w:t>Si</w:t>
      </w:r>
      <w:r w:rsidRPr="00395016">
        <w:rPr>
          <w:rFonts w:ascii="Times New Roman" w:eastAsia="MS Mincho" w:hAnsi="Times New Roman" w:cs="Times New Roman"/>
          <w:b/>
          <w:sz w:val="22"/>
          <w:szCs w:val="22"/>
        </w:rPr>
        <w:t>dje, R.B</w:t>
      </w:r>
      <w:r w:rsidRPr="00395016">
        <w:rPr>
          <w:rFonts w:ascii="Times New Roman" w:eastAsia="MS Mincho" w:hAnsi="Times New Roman" w:cs="Times New Roman"/>
          <w:iCs/>
          <w:sz w:val="22"/>
          <w:szCs w:val="22"/>
        </w:rPr>
        <w:t>. and Saad</w:t>
      </w:r>
      <w:r>
        <w:rPr>
          <w:rFonts w:ascii="Times New Roman" w:eastAsia="MS Mincho" w:hAnsi="Times New Roman" w:cs="Times New Roman"/>
          <w:iCs/>
          <w:sz w:val="22"/>
          <w:szCs w:val="22"/>
        </w:rPr>
        <w:t>, Y.</w:t>
      </w:r>
      <w:r w:rsidRPr="00395016">
        <w:rPr>
          <w:rFonts w:ascii="Times New Roman" w:eastAsia="MS Mincho" w:hAnsi="Times New Roman" w:cs="Times New Roman"/>
          <w:i/>
          <w:iCs/>
          <w:sz w:val="22"/>
          <w:szCs w:val="22"/>
        </w:rPr>
        <w:t xml:space="preserve"> Rational approximation to the Fermi-Dirac function with application</w:t>
      </w:r>
      <w:r w:rsidR="00E10E41">
        <w:rPr>
          <w:rFonts w:ascii="Times New Roman" w:eastAsia="MS Mincho" w:hAnsi="Times New Roman" w:cs="Times New Roman"/>
          <w:i/>
          <w:iCs/>
          <w:sz w:val="22"/>
          <w:szCs w:val="22"/>
        </w:rPr>
        <w:t>s in density functional t</w:t>
      </w:r>
      <w:r>
        <w:rPr>
          <w:rFonts w:ascii="Times New Roman" w:eastAsia="MS Mincho" w:hAnsi="Times New Roman" w:cs="Times New Roman"/>
          <w:i/>
          <w:iCs/>
          <w:sz w:val="22"/>
          <w:szCs w:val="22"/>
        </w:rPr>
        <w:t>heory.</w:t>
      </w:r>
      <w:r w:rsidRPr="00395016">
        <w:rPr>
          <w:rFonts w:ascii="Times New Roman" w:eastAsia="MS Mincho" w:hAnsi="Times New Roman" w:cs="Times New Roman"/>
          <w:i/>
          <w:iCs/>
          <w:sz w:val="22"/>
          <w:szCs w:val="22"/>
        </w:rPr>
        <w:t xml:space="preserve"> </w:t>
      </w:r>
      <w:r w:rsidRPr="00395016">
        <w:rPr>
          <w:rFonts w:ascii="Times New Roman" w:eastAsia="MS Mincho" w:hAnsi="Times New Roman" w:cs="Times New Roman"/>
          <w:sz w:val="22"/>
          <w:szCs w:val="22"/>
        </w:rPr>
        <w:t xml:space="preserve">Numerical Algorithms, </w:t>
      </w:r>
      <w:r>
        <w:rPr>
          <w:rFonts w:ascii="Times New Roman" w:eastAsia="MS Mincho" w:hAnsi="Times New Roman" w:cs="Times New Roman"/>
          <w:sz w:val="22"/>
          <w:szCs w:val="22"/>
        </w:rPr>
        <w:t>Vol. 56, No 3, pp 455-479, 2011</w:t>
      </w:r>
      <w:r w:rsidRPr="00395016">
        <w:rPr>
          <w:rFonts w:ascii="Times New Roman" w:eastAsia="MS Mincho" w:hAnsi="Times New Roman" w:cs="Times New Roman"/>
          <w:sz w:val="22"/>
          <w:szCs w:val="22"/>
        </w:rPr>
        <w:t>.</w:t>
      </w:r>
      <w:r>
        <w:rPr>
          <w:rFonts w:ascii="Times New Roman" w:eastAsia="MS Mincho" w:hAnsi="Times New Roman" w:cs="Times New Roman"/>
          <w:sz w:val="22"/>
          <w:szCs w:val="22"/>
        </w:rPr>
        <w:t xml:space="preserve"> </w:t>
      </w:r>
      <w:hyperlink r:id="rId26" w:history="1">
        <w:r>
          <w:rPr>
            <w:rStyle w:val="Hyperlink"/>
            <w:rFonts w:ascii="Times New Roman" w:hAnsi="Times New Roman" w:cs="Times New Roman"/>
            <w:sz w:val="22"/>
            <w:szCs w:val="22"/>
          </w:rPr>
          <w:t>http://dx.doi.org/10.1007/s11075-010-9397-6</w:t>
        </w:r>
      </w:hyperlink>
    </w:p>
    <w:p w14:paraId="01952017" w14:textId="72385642" w:rsidR="007D4CA2" w:rsidRPr="00F152E3" w:rsidRDefault="007D4CA2" w:rsidP="007D4CA2">
      <w:pPr>
        <w:numPr>
          <w:ilvl w:val="1"/>
          <w:numId w:val="31"/>
        </w:numPr>
        <w:rPr>
          <w:rFonts w:ascii="Times New Roman" w:eastAsia="MS Mincho" w:hAnsi="Times New Roman" w:cs="Times New Roman"/>
          <w:sz w:val="22"/>
          <w:szCs w:val="22"/>
        </w:rPr>
      </w:pPr>
      <w:r w:rsidRPr="00D235B7">
        <w:rPr>
          <w:rFonts w:ascii="Times New Roman" w:eastAsia="MS Mincho" w:hAnsi="Times New Roman" w:cs="Times New Roman"/>
          <w:b/>
          <w:sz w:val="22"/>
          <w:szCs w:val="22"/>
        </w:rPr>
        <w:t>Sidje, R.B</w:t>
      </w:r>
      <w:r>
        <w:rPr>
          <w:rFonts w:ascii="Times New Roman" w:eastAsia="MS Mincho" w:hAnsi="Times New Roman" w:cs="Times New Roman"/>
          <w:b/>
          <w:sz w:val="22"/>
          <w:szCs w:val="22"/>
        </w:rPr>
        <w:t>.</w:t>
      </w:r>
      <w:r w:rsidRPr="004A2845">
        <w:rPr>
          <w:rFonts w:ascii="Times New Roman" w:eastAsia="MS Mincho" w:hAnsi="Times New Roman" w:cs="Times New Roman"/>
          <w:sz w:val="22"/>
          <w:szCs w:val="22"/>
        </w:rPr>
        <w:t xml:space="preserve">, </w:t>
      </w:r>
      <w:r w:rsidR="00E10E41" w:rsidRPr="00DD086A">
        <w:rPr>
          <w:rFonts w:ascii="Times New Roman" w:eastAsia="MS Mincho" w:hAnsi="Times New Roman" w:cs="Times New Roman"/>
          <w:i/>
          <w:sz w:val="22"/>
          <w:szCs w:val="22"/>
        </w:rPr>
        <w:t>Inexact u</w:t>
      </w:r>
      <w:r w:rsidRPr="00DD086A">
        <w:rPr>
          <w:rFonts w:ascii="Times New Roman" w:eastAsia="MS Mincho" w:hAnsi="Times New Roman" w:cs="Times New Roman"/>
          <w:i/>
          <w:sz w:val="22"/>
          <w:szCs w:val="22"/>
        </w:rPr>
        <w:t>niformization and GMRES for computing transient and stationary probabilities.</w:t>
      </w:r>
      <w:r w:rsidRPr="00B87E7F">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Peer</w:t>
      </w:r>
      <w:r>
        <w:rPr>
          <w:rFonts w:ascii="Times New Roman" w:eastAsia="MS Mincho" w:hAnsi="Times New Roman" w:cs="Times New Roman"/>
          <w:sz w:val="22"/>
          <w:szCs w:val="22"/>
        </w:rPr>
        <w:noBreakHyphen/>
        <w:t xml:space="preserve">reviewed </w:t>
      </w:r>
      <w:r w:rsidRPr="00F152E3">
        <w:rPr>
          <w:rFonts w:ascii="Times New Roman" w:eastAsia="MS Mincho" w:hAnsi="Times New Roman" w:cs="Times New Roman"/>
          <w:sz w:val="22"/>
          <w:szCs w:val="22"/>
        </w:rPr>
        <w:t>Proceedings of the 6th International Workshop on the Numerical</w:t>
      </w:r>
      <w:r>
        <w:rPr>
          <w:rFonts w:ascii="Times New Roman" w:eastAsia="MS Mincho" w:hAnsi="Times New Roman" w:cs="Times New Roman"/>
          <w:sz w:val="22"/>
          <w:szCs w:val="22"/>
        </w:rPr>
        <w:t xml:space="preserve"> Solutions of Markov Chains.</w:t>
      </w:r>
      <w:r w:rsidRPr="00F152E3">
        <w:rPr>
          <w:rFonts w:ascii="Times New Roman" w:eastAsia="MS Mincho" w:hAnsi="Times New Roman" w:cs="Times New Roman"/>
          <w:sz w:val="22"/>
          <w:szCs w:val="22"/>
        </w:rPr>
        <w:t xml:space="preserve"> Editors: M. Benzi, T. Dayar</w:t>
      </w:r>
      <w:r>
        <w:rPr>
          <w:rFonts w:ascii="Times New Roman" w:eastAsia="MS Mincho" w:hAnsi="Times New Roman" w:cs="Times New Roman"/>
          <w:sz w:val="22"/>
          <w:szCs w:val="22"/>
        </w:rPr>
        <w:t>. 2010.</w:t>
      </w:r>
    </w:p>
    <w:p w14:paraId="50FCC408" w14:textId="1A3471A5" w:rsidR="007D4CA2" w:rsidRPr="00D758FD" w:rsidRDefault="007D4CA2" w:rsidP="007D4CA2">
      <w:pPr>
        <w:numPr>
          <w:ilvl w:val="1"/>
          <w:numId w:val="31"/>
        </w:numPr>
        <w:rPr>
          <w:rFonts w:ascii="Times New Roman" w:hAnsi="Times New Roman" w:cs="Times New Roman"/>
          <w:sz w:val="22"/>
          <w:szCs w:val="22"/>
        </w:rPr>
      </w:pPr>
      <w:r>
        <w:rPr>
          <w:rFonts w:ascii="Times New Roman" w:eastAsia="MS Mincho" w:hAnsi="Times New Roman" w:cs="Times New Roman"/>
          <w:sz w:val="22"/>
          <w:szCs w:val="22"/>
        </w:rPr>
        <w:t>S</w:t>
      </w:r>
      <w:r w:rsidR="006F40C2">
        <w:rPr>
          <w:rFonts w:ascii="Times New Roman" w:eastAsia="MS Mincho" w:hAnsi="Times New Roman" w:cs="Times New Roman"/>
          <w:sz w:val="22"/>
          <w:szCs w:val="22"/>
        </w:rPr>
        <w:t>heehan, B.N., Saad, Y.</w:t>
      </w:r>
      <w:r w:rsidRPr="002763F2">
        <w:rPr>
          <w:rFonts w:ascii="Times New Roman" w:eastAsia="MS Mincho" w:hAnsi="Times New Roman" w:cs="Times New Roman"/>
          <w:sz w:val="22"/>
          <w:szCs w:val="22"/>
        </w:rPr>
        <w:t xml:space="preserve"> and </w:t>
      </w:r>
      <w:r w:rsidRPr="002763F2">
        <w:rPr>
          <w:rFonts w:ascii="Times New Roman" w:eastAsia="MS Mincho" w:hAnsi="Times New Roman" w:cs="Times New Roman"/>
          <w:b/>
          <w:sz w:val="22"/>
          <w:szCs w:val="22"/>
        </w:rPr>
        <w:t>Sidje, R.B</w:t>
      </w:r>
      <w:r w:rsidRPr="002763F2">
        <w:rPr>
          <w:rFonts w:ascii="Times New Roman" w:eastAsia="MS Mincho" w:hAnsi="Times New Roman" w:cs="Times New Roman"/>
          <w:i/>
          <w:iCs/>
          <w:sz w:val="22"/>
          <w:szCs w:val="22"/>
        </w:rPr>
        <w:t>. Computing exp(-</w:t>
      </w:r>
      <w:r>
        <w:rPr>
          <w:rFonts w:eastAsia="MS Mincho"/>
          <w:i/>
          <w:iCs/>
        </w:rPr>
        <w:sym w:font="Symbol" w:char="F074"/>
      </w:r>
      <w:r w:rsidRPr="002763F2">
        <w:rPr>
          <w:rFonts w:ascii="Times New Roman" w:eastAsia="MS Mincho" w:hAnsi="Times New Roman" w:cs="Times New Roman"/>
          <w:i/>
          <w:iCs/>
          <w:sz w:val="22"/>
          <w:szCs w:val="22"/>
        </w:rPr>
        <w:t>A)b with Laguerre polynomials</w:t>
      </w:r>
      <w:r>
        <w:rPr>
          <w:rFonts w:ascii="Times New Roman" w:eastAsia="MS Mincho" w:hAnsi="Times New Roman" w:cs="Times New Roman"/>
          <w:sz w:val="22"/>
          <w:szCs w:val="22"/>
        </w:rPr>
        <w:t xml:space="preserve">.  </w:t>
      </w:r>
      <w:r w:rsidRPr="00AB5A27">
        <w:rPr>
          <w:rFonts w:ascii="Times New Roman" w:eastAsia="MS Mincho" w:hAnsi="Times New Roman" w:cs="Times New Roman"/>
          <w:sz w:val="22"/>
          <w:szCs w:val="22"/>
        </w:rPr>
        <w:t>Electronic Transactions on Numerical Analysis</w:t>
      </w:r>
      <w:r>
        <w:rPr>
          <w:rFonts w:ascii="Times New Roman" w:eastAsia="MS Mincho" w:hAnsi="Times New Roman" w:cs="Times New Roman"/>
          <w:sz w:val="22"/>
          <w:szCs w:val="22"/>
        </w:rPr>
        <w:t xml:space="preserve"> (ETNA), Vol. 37, 147-165, 2010. </w:t>
      </w:r>
      <w:hyperlink r:id="rId27" w:history="1">
        <w:r w:rsidRPr="00D758FD">
          <w:rPr>
            <w:rStyle w:val="Hyperlink"/>
            <w:rFonts w:ascii="Times New Roman" w:hAnsi="Times New Roman" w:cs="Times New Roman"/>
            <w:sz w:val="22"/>
            <w:szCs w:val="22"/>
          </w:rPr>
          <w:t>http://etna.mcs.kent.edu/vol.37.2010/pp147-165.dir/pp147-165.pdf</w:t>
        </w:r>
      </w:hyperlink>
    </w:p>
    <w:p w14:paraId="0BF95129" w14:textId="1F71AD10" w:rsidR="007D4CA2" w:rsidRPr="00163C0F"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McNamara,</w:t>
      </w:r>
      <w:r w:rsidR="006F40C2">
        <w:rPr>
          <w:rFonts w:ascii="Times New Roman" w:eastAsia="MS Mincho" w:hAnsi="Times New Roman" w:cs="Times New Roman"/>
          <w:sz w:val="22"/>
          <w:szCs w:val="22"/>
        </w:rPr>
        <w:t xml:space="preserve"> S., Bersani, A.M., Burrage, K.</w:t>
      </w:r>
      <w:r w:rsidRPr="0072797D">
        <w:rPr>
          <w:rFonts w:ascii="Times New Roman" w:eastAsia="MS Mincho" w:hAnsi="Times New Roman" w:cs="Times New Roman"/>
          <w:sz w:val="22"/>
          <w:szCs w:val="22"/>
        </w:rPr>
        <w:t xml:space="preserve">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72797D">
        <w:rPr>
          <w:rFonts w:ascii="Times New Roman" w:eastAsia="MS Mincho" w:hAnsi="Times New Roman" w:cs="Times New Roman"/>
          <w:i/>
          <w:iCs/>
          <w:sz w:val="22"/>
          <w:szCs w:val="22"/>
        </w:rPr>
        <w:t>Stochastic chemical kinetics and the total quasi-steady-state assumption: application to the stochastic simulation algorithm and chemical master equation</w:t>
      </w:r>
      <w:r w:rsidRPr="0072797D">
        <w:rPr>
          <w:rFonts w:ascii="Times New Roman" w:eastAsia="MS Mincho" w:hAnsi="Times New Roman" w:cs="Times New Roman"/>
          <w:sz w:val="22"/>
          <w:szCs w:val="22"/>
        </w:rPr>
        <w:t xml:space="preserve">. J. Comp. Phys., 129(9):095105-095105-13, 2008. </w:t>
      </w:r>
      <w:hyperlink r:id="rId28" w:history="1">
        <w:r w:rsidRPr="0072797D">
          <w:rPr>
            <w:rStyle w:val="Hyperlink"/>
            <w:rFonts w:ascii="Times New Roman" w:eastAsia="MS Mincho" w:hAnsi="Times New Roman" w:cs="Times New Roman"/>
            <w:sz w:val="22"/>
            <w:szCs w:val="22"/>
          </w:rPr>
          <w:t>http://dx.doi.org/10.1063/1.2971036</w:t>
        </w:r>
      </w:hyperlink>
      <w:r w:rsidRPr="0072797D">
        <w:rPr>
          <w:rFonts w:ascii="Times New Roman" w:eastAsia="MS Mincho" w:hAnsi="Times New Roman" w:cs="Times New Roman"/>
          <w:sz w:val="22"/>
          <w:szCs w:val="22"/>
        </w:rPr>
        <w:t xml:space="preserve"> </w:t>
      </w:r>
      <w:r w:rsidR="00163C0F">
        <w:rPr>
          <w:rFonts w:ascii="Times New Roman" w:eastAsia="MS Mincho" w:hAnsi="Times New Roman" w:cs="Times New Roman"/>
          <w:sz w:val="22"/>
          <w:szCs w:val="22"/>
        </w:rPr>
        <w:t>[</w:t>
      </w:r>
      <w:r w:rsidRPr="0072797D">
        <w:rPr>
          <w:rFonts w:ascii="Times New Roman" w:eastAsia="MS Mincho" w:hAnsi="Times New Roman" w:cs="Times New Roman"/>
          <w:i/>
          <w:sz w:val="22"/>
          <w:szCs w:val="22"/>
        </w:rPr>
        <w:t>Later selected for the September 15, 2008 issue of Virtual Journal of Biological Physics Research</w:t>
      </w:r>
      <w:r w:rsidRPr="00163C0F">
        <w:rPr>
          <w:rFonts w:ascii="Times New Roman" w:eastAsia="MS Mincho" w:hAnsi="Times New Roman" w:cs="Times New Roman"/>
          <w:sz w:val="22"/>
          <w:szCs w:val="22"/>
        </w:rPr>
        <w:t>.</w:t>
      </w:r>
      <w:r w:rsidR="00163C0F" w:rsidRPr="00163C0F">
        <w:rPr>
          <w:rFonts w:ascii="Times New Roman" w:eastAsia="MS Mincho" w:hAnsi="Times New Roman" w:cs="Times New Roman"/>
          <w:sz w:val="22"/>
          <w:szCs w:val="22"/>
        </w:rPr>
        <w:t>]</w:t>
      </w:r>
    </w:p>
    <w:p w14:paraId="76AB4032" w14:textId="77777777" w:rsidR="007D4CA2" w:rsidRPr="006F1E0C" w:rsidRDefault="007D4CA2" w:rsidP="007D4CA2">
      <w:pPr>
        <w:jc w:val="both"/>
        <w:rPr>
          <w:rFonts w:ascii="Times New Roman Bold Italic" w:hAnsi="Times New Roman Bold Italic" w:cs="Times New Roman"/>
          <w:b/>
          <w:i/>
          <w:sz w:val="22"/>
          <w:szCs w:val="22"/>
        </w:rPr>
      </w:pPr>
      <w:r w:rsidRPr="009A2EC8">
        <w:rPr>
          <w:rFonts w:ascii="Times New Roman Bold Italic" w:hAnsi="Times New Roman Bold Italic" w:cs="Times New Roman"/>
          <w:b/>
          <w:i/>
          <w:sz w:val="22"/>
          <w:szCs w:val="22"/>
        </w:rPr>
        <w:t>Prior starting at UA in Fall’08:</w:t>
      </w:r>
    </w:p>
    <w:p w14:paraId="22CAC81C" w14:textId="5FAAF6E1"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McNamara, S.,</w:t>
      </w:r>
      <w:r w:rsidRPr="0072797D">
        <w:rPr>
          <w:rFonts w:ascii="Times New Roman" w:eastAsia="MS Mincho" w:hAnsi="Times New Roman" w:cs="Times New Roman"/>
          <w:b/>
          <w:bCs/>
          <w:sz w:val="22"/>
          <w:szCs w:val="22"/>
        </w:rPr>
        <w:t xml:space="preserve"> </w:t>
      </w:r>
      <w:r w:rsidR="006F40C2">
        <w:rPr>
          <w:rFonts w:ascii="Times New Roman" w:eastAsia="MS Mincho" w:hAnsi="Times New Roman" w:cs="Times New Roman"/>
          <w:sz w:val="22"/>
          <w:szCs w:val="22"/>
        </w:rPr>
        <w:t>Burrage, K.</w:t>
      </w:r>
      <w:r w:rsidRPr="0072797D">
        <w:rPr>
          <w:rFonts w:ascii="Times New Roman" w:eastAsia="MS Mincho" w:hAnsi="Times New Roman" w:cs="Times New Roman"/>
          <w:sz w:val="22"/>
          <w:szCs w:val="22"/>
        </w:rPr>
        <w:t xml:space="preserve">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72797D">
        <w:rPr>
          <w:rFonts w:ascii="Times New Roman" w:eastAsia="MS Mincho" w:hAnsi="Times New Roman" w:cs="Times New Roman"/>
          <w:i/>
          <w:iCs/>
          <w:sz w:val="22"/>
          <w:szCs w:val="22"/>
        </w:rPr>
        <w:t>Application of the Strang splitting to the chemical master equation for simulating biochemical kinetics</w:t>
      </w:r>
      <w:r w:rsidRPr="0072797D">
        <w:rPr>
          <w:rFonts w:ascii="Times New Roman" w:eastAsia="MS Mincho" w:hAnsi="Times New Roman" w:cs="Times New Roman"/>
          <w:sz w:val="22"/>
          <w:szCs w:val="22"/>
        </w:rPr>
        <w:t>. International J. Computational Science on Additive and Multiplicative Operator Splitting, Vol. 2, No. 3, 402-421, 2008.</w:t>
      </w:r>
    </w:p>
    <w:p w14:paraId="586B9D15" w14:textId="77777777" w:rsidR="007D4CA2" w:rsidRPr="00F1344A"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MacNamara, S., Burrage, K.,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72797D">
        <w:rPr>
          <w:rFonts w:ascii="Times New Roman" w:eastAsia="MS Mincho" w:hAnsi="Times New Roman" w:cs="Times New Roman"/>
          <w:i/>
          <w:iCs/>
          <w:sz w:val="22"/>
          <w:szCs w:val="22"/>
        </w:rPr>
        <w:t>Multiscale modeling of chemical kinetics via the master equation</w:t>
      </w:r>
      <w:r w:rsidRPr="0072797D">
        <w:rPr>
          <w:rFonts w:ascii="Times New Roman" w:eastAsia="MS Mincho" w:hAnsi="Times New Roman" w:cs="Times New Roman"/>
          <w:sz w:val="22"/>
          <w:szCs w:val="22"/>
        </w:rPr>
        <w:t>. SIAM J. Multiscale Modeling and Simulation, Vol. 6, No 4, pp.</w:t>
      </w:r>
      <w:r w:rsidRPr="006C2AF5">
        <w:t xml:space="preserve"> </w:t>
      </w:r>
      <w:r w:rsidRPr="0072797D">
        <w:rPr>
          <w:rFonts w:ascii="Times New Roman" w:eastAsia="MS Mincho" w:hAnsi="Times New Roman" w:cs="Times New Roman"/>
          <w:sz w:val="22"/>
          <w:szCs w:val="22"/>
        </w:rPr>
        <w:t xml:space="preserve">1146-1168, 2008. </w:t>
      </w:r>
      <w:hyperlink r:id="rId29" w:history="1">
        <w:r w:rsidRPr="0072797D">
          <w:rPr>
            <w:rStyle w:val="Hyperlink"/>
            <w:rFonts w:ascii="Times New Roman" w:eastAsia="MS Mincho" w:hAnsi="Times New Roman" w:cs="Times New Roman"/>
            <w:sz w:val="22"/>
            <w:szCs w:val="22"/>
          </w:rPr>
          <w:t>http://dx.doi.org/10.1137/060678154</w:t>
        </w:r>
      </w:hyperlink>
    </w:p>
    <w:p w14:paraId="33761056" w14:textId="436CD270" w:rsidR="007D4CA2" w:rsidRPr="00863E7F"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b/>
          <w:bCs/>
          <w:sz w:val="22"/>
          <w:szCs w:val="22"/>
        </w:rPr>
        <w:t xml:space="preserve">Sidje, R.B., </w:t>
      </w:r>
      <w:r w:rsidR="006F40C2">
        <w:rPr>
          <w:rFonts w:ascii="Times New Roman" w:eastAsia="MS Mincho" w:hAnsi="Times New Roman" w:cs="Times New Roman"/>
          <w:sz w:val="22"/>
          <w:szCs w:val="22"/>
        </w:rPr>
        <w:t>Williams, A.B.</w:t>
      </w:r>
      <w:r w:rsidRPr="0072797D">
        <w:rPr>
          <w:rFonts w:ascii="Times New Roman" w:eastAsia="MS Mincho" w:hAnsi="Times New Roman" w:cs="Times New Roman"/>
          <w:sz w:val="22"/>
          <w:szCs w:val="22"/>
        </w:rPr>
        <w:t xml:space="preserve"> and Burrage, K. </w:t>
      </w:r>
      <w:r w:rsidR="005416EF">
        <w:rPr>
          <w:rFonts w:ascii="Times New Roman" w:eastAsia="MS Mincho" w:hAnsi="Times New Roman" w:cs="Times New Roman"/>
          <w:i/>
          <w:iCs/>
          <w:sz w:val="22"/>
          <w:szCs w:val="22"/>
        </w:rPr>
        <w:t>Fast generalized cross v</w:t>
      </w:r>
      <w:r w:rsidRPr="0072797D">
        <w:rPr>
          <w:rFonts w:ascii="Times New Roman" w:eastAsia="MS Mincho" w:hAnsi="Times New Roman" w:cs="Times New Roman"/>
          <w:i/>
          <w:iCs/>
          <w:sz w:val="22"/>
          <w:szCs w:val="22"/>
        </w:rPr>
        <w:t>alidation using Krylov subspace methods</w:t>
      </w:r>
      <w:r w:rsidRPr="0072797D">
        <w:rPr>
          <w:rFonts w:ascii="Times New Roman" w:eastAsia="MS Mincho" w:hAnsi="Times New Roman" w:cs="Times New Roman"/>
          <w:sz w:val="22"/>
          <w:szCs w:val="22"/>
        </w:rPr>
        <w:t xml:space="preserve">. </w:t>
      </w:r>
      <w:r w:rsidRPr="0072797D">
        <w:rPr>
          <w:rFonts w:ascii="Times New Roman" w:hAnsi="Times New Roman" w:cs="Times New Roman"/>
          <w:sz w:val="22"/>
          <w:szCs w:val="22"/>
        </w:rPr>
        <w:t xml:space="preserve">Numerical Algorithms, 47(2):109-131, 2008. </w:t>
      </w:r>
      <w:hyperlink r:id="rId30" w:history="1">
        <w:r w:rsidRPr="005416EF">
          <w:rPr>
            <w:rStyle w:val="Hyperlink"/>
            <w:rFonts w:ascii="Times New Roman" w:hAnsi="Times New Roman" w:cs="Times New Roman"/>
            <w:sz w:val="22"/>
            <w:szCs w:val="22"/>
          </w:rPr>
          <w:t>http://dx.doi.org/10.1007/s11075-007-9150-y</w:t>
        </w:r>
      </w:hyperlink>
    </w:p>
    <w:p w14:paraId="535D87AF" w14:textId="77777777"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Hoang, N.S.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72797D">
        <w:rPr>
          <w:rFonts w:ascii="Times New Roman" w:eastAsia="MS Mincho" w:hAnsi="Times New Roman" w:cs="Times New Roman"/>
          <w:i/>
          <w:iCs/>
          <w:sz w:val="22"/>
          <w:szCs w:val="22"/>
        </w:rPr>
        <w:t>On the stability of functionally fitted Runge-Kutta methods</w:t>
      </w:r>
      <w:r w:rsidRPr="0072797D">
        <w:rPr>
          <w:rFonts w:ascii="Times New Roman" w:eastAsia="MS Mincho" w:hAnsi="Times New Roman" w:cs="Times New Roman"/>
          <w:sz w:val="22"/>
          <w:szCs w:val="22"/>
        </w:rPr>
        <w:t>. BIT Numerical Mathematics, 48(1):61-77, 2008</w:t>
      </w:r>
      <w:r w:rsidRPr="0072797D">
        <w:rPr>
          <w:rFonts w:ascii="Times New Roman" w:hAnsi="Times New Roman" w:cs="Times New Roman"/>
          <w:sz w:val="22"/>
          <w:szCs w:val="22"/>
        </w:rPr>
        <w:t xml:space="preserve">. </w:t>
      </w:r>
      <w:hyperlink r:id="rId31" w:history="1">
        <w:r w:rsidRPr="0072797D">
          <w:rPr>
            <w:rStyle w:val="Hyperlink"/>
            <w:rFonts w:ascii="Times New Roman" w:hAnsi="Times New Roman" w:cs="Times New Roman"/>
            <w:sz w:val="22"/>
            <w:szCs w:val="22"/>
          </w:rPr>
          <w:t>http://dx.doi.org/10.1007/s10543-007-0158-4</w:t>
        </w:r>
      </w:hyperlink>
    </w:p>
    <w:p w14:paraId="462B399D" w14:textId="77777777"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Hoang, N.S. and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Pr="0072797D">
        <w:rPr>
          <w:rFonts w:ascii="Times New Roman" w:eastAsia="MS Mincho" w:hAnsi="Times New Roman" w:cs="Times New Roman"/>
          <w:i/>
          <w:iCs/>
          <w:sz w:val="22"/>
          <w:szCs w:val="22"/>
        </w:rPr>
        <w:t>Functionally fitted explicit pseudo two-step Runge-Kutta methods</w:t>
      </w:r>
      <w:r w:rsidRPr="0072797D">
        <w:rPr>
          <w:rFonts w:ascii="Times New Roman" w:eastAsia="MS Mincho" w:hAnsi="Times New Roman" w:cs="Times New Roman"/>
          <w:sz w:val="22"/>
          <w:szCs w:val="22"/>
        </w:rPr>
        <w:t xml:space="preserve">. </w:t>
      </w:r>
      <w:r w:rsidRPr="0072797D">
        <w:rPr>
          <w:rFonts w:ascii="Times New Roman" w:hAnsi="Times New Roman" w:cs="Times New Roman"/>
          <w:sz w:val="22"/>
          <w:szCs w:val="22"/>
        </w:rPr>
        <w:t>Appl. Numer. Math 59(1):39-55, 200</w:t>
      </w:r>
      <w:r>
        <w:rPr>
          <w:rFonts w:ascii="Times New Roman" w:hAnsi="Times New Roman" w:cs="Times New Roman"/>
          <w:sz w:val="22"/>
          <w:szCs w:val="22"/>
        </w:rPr>
        <w:t>9</w:t>
      </w:r>
      <w:r w:rsidRPr="0072797D">
        <w:rPr>
          <w:rFonts w:ascii="Times New Roman" w:hAnsi="Times New Roman" w:cs="Times New Roman"/>
          <w:sz w:val="22"/>
          <w:szCs w:val="22"/>
        </w:rPr>
        <w:t xml:space="preserve">. </w:t>
      </w:r>
      <w:hyperlink r:id="rId32" w:history="1">
        <w:r w:rsidRPr="0072797D">
          <w:rPr>
            <w:rStyle w:val="Hyperlink"/>
            <w:rFonts w:ascii="Times New Roman" w:hAnsi="Times New Roman" w:cs="Times New Roman"/>
            <w:sz w:val="22"/>
            <w:szCs w:val="22"/>
          </w:rPr>
          <w:t>http://dx.doi.org/10.1016/j.apnum.2007.11.023</w:t>
        </w:r>
      </w:hyperlink>
    </w:p>
    <w:p w14:paraId="034E0B3D" w14:textId="505A897D" w:rsidR="00053A1E" w:rsidRPr="00053A1E" w:rsidRDefault="006F40C2" w:rsidP="00053A1E">
      <w:pPr>
        <w:numPr>
          <w:ilvl w:val="1"/>
          <w:numId w:val="31"/>
        </w:numPr>
        <w:rPr>
          <w:rFonts w:ascii="Times New Roman" w:hAnsi="Times New Roman" w:cs="Times New Roman"/>
          <w:sz w:val="22"/>
          <w:szCs w:val="22"/>
        </w:rPr>
      </w:pPr>
      <w:r>
        <w:rPr>
          <w:rFonts w:ascii="Times New Roman" w:eastAsia="MS Mincho" w:hAnsi="Times New Roman" w:cs="Times New Roman"/>
          <w:sz w:val="22"/>
          <w:szCs w:val="22"/>
        </w:rPr>
        <w:t>MacNamara, S., Burrage, K.</w:t>
      </w:r>
      <w:r w:rsidR="00053A1E" w:rsidRPr="0072797D">
        <w:rPr>
          <w:rFonts w:ascii="Times New Roman" w:eastAsia="MS Mincho" w:hAnsi="Times New Roman" w:cs="Times New Roman"/>
          <w:sz w:val="22"/>
          <w:szCs w:val="22"/>
        </w:rPr>
        <w:t xml:space="preserve"> and </w:t>
      </w:r>
      <w:r w:rsidR="00053A1E" w:rsidRPr="0072797D">
        <w:rPr>
          <w:rFonts w:ascii="Times New Roman" w:eastAsia="MS Mincho" w:hAnsi="Times New Roman" w:cs="Times New Roman"/>
          <w:b/>
          <w:bCs/>
          <w:sz w:val="22"/>
          <w:szCs w:val="22"/>
        </w:rPr>
        <w:t>Sidje, R.B</w:t>
      </w:r>
      <w:r w:rsidR="00053A1E" w:rsidRPr="0072797D">
        <w:rPr>
          <w:rFonts w:ascii="Times New Roman" w:eastAsia="MS Mincho" w:hAnsi="Times New Roman" w:cs="Times New Roman"/>
          <w:sz w:val="22"/>
          <w:szCs w:val="22"/>
        </w:rPr>
        <w:t xml:space="preserve">. </w:t>
      </w:r>
      <w:r w:rsidR="00053A1E" w:rsidRPr="00053A1E">
        <w:rPr>
          <w:rFonts w:ascii="Times New Roman" w:eastAsia="MS Mincho" w:hAnsi="Times New Roman" w:cs="Times New Roman"/>
          <w:i/>
          <w:iCs/>
          <w:sz w:val="22"/>
          <w:szCs w:val="22"/>
        </w:rPr>
        <w:t>Numerical methods for the chemical master equation and applications to stochastic models or receptor oligomerisation</w:t>
      </w:r>
      <w:r w:rsidR="00053A1E" w:rsidRPr="0072797D">
        <w:rPr>
          <w:rFonts w:ascii="Times New Roman" w:eastAsia="MS Mincho" w:hAnsi="Times New Roman" w:cs="Times New Roman"/>
          <w:sz w:val="22"/>
          <w:szCs w:val="22"/>
        </w:rPr>
        <w:t xml:space="preserve">, </w:t>
      </w:r>
      <w:r w:rsidR="00053A1E">
        <w:rPr>
          <w:rFonts w:ascii="Times New Roman" w:eastAsia="MS Mincho" w:hAnsi="Times New Roman" w:cs="Times New Roman"/>
          <w:sz w:val="22"/>
          <w:szCs w:val="22"/>
        </w:rPr>
        <w:t xml:space="preserve"> </w:t>
      </w:r>
      <w:r w:rsidR="00053A1E" w:rsidRPr="00053A1E">
        <w:rPr>
          <w:rFonts w:ascii="Times New Roman" w:eastAsia="MS Mincho" w:hAnsi="Times New Roman" w:cs="Times New Roman"/>
          <w:sz w:val="22"/>
          <w:szCs w:val="22"/>
        </w:rPr>
        <w:t>PAMM · Proc. Appl. Math. Mech</w:t>
      </w:r>
      <w:r w:rsidR="00053A1E">
        <w:rPr>
          <w:rFonts w:ascii="Times New Roman" w:eastAsia="MS Mincho" w:hAnsi="Times New Roman" w:cs="Times New Roman"/>
          <w:sz w:val="22"/>
          <w:szCs w:val="22"/>
        </w:rPr>
        <w:t xml:space="preserve"> (PAMM), Vol 7, Issue 1, pp.</w:t>
      </w:r>
      <w:r w:rsidR="00053A1E" w:rsidRPr="00053A1E">
        <w:rPr>
          <w:rFonts w:ascii="Times New Roman" w:eastAsia="MS Mincho" w:hAnsi="Times New Roman" w:cs="Times New Roman"/>
          <w:sz w:val="22"/>
          <w:szCs w:val="22"/>
        </w:rPr>
        <w:t xml:space="preserve"> 2110001–2110002, December 2007</w:t>
      </w:r>
      <w:r w:rsidR="00053A1E">
        <w:rPr>
          <w:rFonts w:ascii="Times New Roman" w:eastAsia="MS Mincho" w:hAnsi="Times New Roman" w:cs="Times New Roman"/>
          <w:sz w:val="22"/>
          <w:szCs w:val="22"/>
        </w:rPr>
        <w:t xml:space="preserve">. </w:t>
      </w:r>
      <w:hyperlink r:id="rId33" w:history="1">
        <w:r w:rsidR="00053A1E">
          <w:rPr>
            <w:rStyle w:val="Hyperlink"/>
            <w:rFonts w:ascii="Times New Roman" w:eastAsia="MS Mincho" w:hAnsi="Times New Roman" w:cs="Times New Roman"/>
            <w:sz w:val="22"/>
            <w:szCs w:val="22"/>
          </w:rPr>
          <w:t>http://dx.doi.org/10.1002/pamm.200700209</w:t>
        </w:r>
      </w:hyperlink>
    </w:p>
    <w:p w14:paraId="6411D669" w14:textId="4E8B7105" w:rsidR="007D4CA2" w:rsidRPr="001B0937" w:rsidRDefault="007D4CA2" w:rsidP="007D4CA2">
      <w:pPr>
        <w:numPr>
          <w:ilvl w:val="1"/>
          <w:numId w:val="31"/>
        </w:numPr>
        <w:rPr>
          <w:rFonts w:ascii="Times New Roman" w:hAnsi="Times New Roman" w:cs="Times New Roman"/>
          <w:sz w:val="22"/>
          <w:szCs w:val="22"/>
        </w:rPr>
      </w:pPr>
      <w:r w:rsidRPr="001266DA">
        <w:rPr>
          <w:rFonts w:ascii="Times New Roman" w:eastAsia="MS Mincho" w:hAnsi="Times New Roman" w:cs="Times New Roman"/>
          <w:sz w:val="22"/>
          <w:szCs w:val="22"/>
        </w:rPr>
        <w:t>McNamara, S.,</w:t>
      </w:r>
      <w:r w:rsidRPr="001266DA">
        <w:rPr>
          <w:rFonts w:ascii="Times New Roman" w:eastAsia="MS Mincho" w:hAnsi="Times New Roman" w:cs="Times New Roman"/>
          <w:b/>
          <w:bCs/>
          <w:sz w:val="22"/>
          <w:szCs w:val="22"/>
        </w:rPr>
        <w:t xml:space="preserve"> </w:t>
      </w:r>
      <w:r w:rsidRPr="001266DA">
        <w:rPr>
          <w:rFonts w:ascii="Times New Roman" w:eastAsia="MS Mincho" w:hAnsi="Times New Roman" w:cs="Times New Roman"/>
          <w:sz w:val="22"/>
          <w:szCs w:val="22"/>
        </w:rPr>
        <w:t>Burra</w:t>
      </w:r>
      <w:r w:rsidR="006F40C2">
        <w:rPr>
          <w:rFonts w:ascii="Times New Roman" w:eastAsia="MS Mincho" w:hAnsi="Times New Roman" w:cs="Times New Roman"/>
          <w:sz w:val="22"/>
          <w:szCs w:val="22"/>
        </w:rPr>
        <w:t>ge, K.</w:t>
      </w:r>
      <w:r w:rsidRPr="001266DA">
        <w:rPr>
          <w:rFonts w:ascii="Times New Roman" w:eastAsia="MS Mincho" w:hAnsi="Times New Roman" w:cs="Times New Roman"/>
          <w:sz w:val="22"/>
          <w:szCs w:val="22"/>
        </w:rPr>
        <w:t xml:space="preserve"> and </w:t>
      </w:r>
      <w:r w:rsidRPr="001266DA">
        <w:rPr>
          <w:rFonts w:ascii="Times New Roman" w:eastAsia="MS Mincho" w:hAnsi="Times New Roman" w:cs="Times New Roman"/>
          <w:b/>
          <w:bCs/>
          <w:sz w:val="22"/>
          <w:szCs w:val="22"/>
        </w:rPr>
        <w:t>Sidje, R.B</w:t>
      </w:r>
      <w:r w:rsidRPr="001266DA">
        <w:rPr>
          <w:rFonts w:ascii="Times New Roman" w:eastAsia="MS Mincho" w:hAnsi="Times New Roman" w:cs="Times New Roman"/>
          <w:sz w:val="22"/>
          <w:szCs w:val="22"/>
        </w:rPr>
        <w:t xml:space="preserve">. </w:t>
      </w:r>
      <w:r w:rsidRPr="001266DA">
        <w:rPr>
          <w:rFonts w:ascii="Times New Roman" w:eastAsia="MS Mincho" w:hAnsi="Times New Roman" w:cs="Times New Roman"/>
          <w:i/>
          <w:iCs/>
          <w:sz w:val="22"/>
          <w:szCs w:val="22"/>
        </w:rPr>
        <w:t>Stochastic analysis of the VEGF receptor response curve</w:t>
      </w:r>
      <w:r w:rsidRPr="001266DA">
        <w:rPr>
          <w:rFonts w:ascii="Times New Roman" w:eastAsia="MS Mincho" w:hAnsi="Times New Roman" w:cs="Times New Roman"/>
          <w:sz w:val="22"/>
          <w:szCs w:val="22"/>
        </w:rPr>
        <w:t xml:space="preserve">. In   T.D. Pham and X. Zhou, editors, </w:t>
      </w:r>
      <w:r w:rsidR="000969DA">
        <w:rPr>
          <w:rFonts w:ascii="Times New Roman" w:eastAsia="MS Mincho" w:hAnsi="Times New Roman" w:cs="Times New Roman"/>
          <w:sz w:val="22"/>
          <w:szCs w:val="22"/>
        </w:rPr>
        <w:t>Computational Models f</w:t>
      </w:r>
      <w:r w:rsidR="000969DA" w:rsidRPr="001266DA">
        <w:rPr>
          <w:rFonts w:ascii="Times New Roman" w:eastAsia="MS Mincho" w:hAnsi="Times New Roman" w:cs="Times New Roman"/>
          <w:sz w:val="22"/>
          <w:szCs w:val="22"/>
        </w:rPr>
        <w:t>or Life Sciences</w:t>
      </w:r>
      <w:r w:rsidRPr="001266DA">
        <w:rPr>
          <w:rFonts w:ascii="Times New Roman" w:eastAsia="MS Mincho" w:hAnsi="Times New Roman" w:cs="Times New Roman"/>
          <w:sz w:val="22"/>
          <w:szCs w:val="22"/>
        </w:rPr>
        <w:t>—CMLS '07: 2007 International Symposium on Computational Models of Life Sciences, pp. 238-247, AIP Conference Proceedings Volume 952, 2007. ISBN 978-0-7354-0466-3.</w:t>
      </w:r>
      <w:r>
        <w:rPr>
          <w:rFonts w:ascii="Times New Roman" w:hAnsi="Times New Roman" w:cs="Times New Roman"/>
          <w:sz w:val="22"/>
          <w:szCs w:val="22"/>
        </w:rPr>
        <w:t xml:space="preserve"> </w:t>
      </w:r>
      <w:hyperlink r:id="rId34" w:history="1">
        <w:r w:rsidR="0095675C" w:rsidRPr="0095675C">
          <w:rPr>
            <w:rStyle w:val="Hyperlink"/>
            <w:rFonts w:ascii="Times New Roman" w:hAnsi="Times New Roman" w:cs="Times New Roman"/>
            <w:sz w:val="22"/>
            <w:szCs w:val="22"/>
          </w:rPr>
          <w:t>http://dx.doi.org/10.1063/1.2816628</w:t>
        </w:r>
      </w:hyperlink>
      <w:r w:rsidR="0095675C">
        <w:rPr>
          <w:rFonts w:ascii="Times New Roman" w:hAnsi="Times New Roman" w:cs="Times New Roman"/>
          <w:sz w:val="22"/>
          <w:szCs w:val="22"/>
        </w:rPr>
        <w:t xml:space="preserve"> [</w:t>
      </w:r>
      <w:r w:rsidRPr="001266DA">
        <w:rPr>
          <w:rFonts w:ascii="Times New Roman" w:hAnsi="Times New Roman" w:cs="Times New Roman"/>
          <w:i/>
          <w:sz w:val="22"/>
          <w:szCs w:val="22"/>
        </w:rPr>
        <w:t>Later selected for adaptation and republication in JCAET Special Issue on Engineering and Computational Technologies in the Life Sciences, 2008</w:t>
      </w:r>
      <w:r w:rsidRPr="001266DA">
        <w:rPr>
          <w:rFonts w:ascii="Times New Roman" w:hAnsi="Times New Roman" w:cs="Times New Roman"/>
          <w:sz w:val="22"/>
          <w:szCs w:val="22"/>
        </w:rPr>
        <w:t>.</w:t>
      </w:r>
      <w:r>
        <w:rPr>
          <w:rFonts w:ascii="Times New Roman" w:hAnsi="Times New Roman" w:cs="Times New Roman"/>
          <w:sz w:val="22"/>
          <w:szCs w:val="22"/>
        </w:rPr>
        <w:t>]</w:t>
      </w:r>
    </w:p>
    <w:p w14:paraId="1B5B5D48" w14:textId="567BADB3"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w:t>
      </w:r>
      <w:r w:rsidR="00426DE4">
        <w:rPr>
          <w:rFonts w:ascii="Times New Roman" w:eastAsia="MS Mincho" w:hAnsi="Times New Roman" w:cs="Times New Roman"/>
          <w:sz w:val="22"/>
          <w:szCs w:val="22"/>
        </w:rPr>
        <w:t xml:space="preserve">and </w:t>
      </w:r>
      <w:r w:rsidRPr="0072797D">
        <w:rPr>
          <w:rFonts w:ascii="Times New Roman" w:eastAsia="MS Mincho" w:hAnsi="Times New Roman" w:cs="Times New Roman"/>
          <w:sz w:val="22"/>
          <w:szCs w:val="22"/>
        </w:rPr>
        <w:t xml:space="preserve">Hoang, N. S. </w:t>
      </w:r>
      <w:r w:rsidRPr="0072797D">
        <w:rPr>
          <w:rFonts w:ascii="Times New Roman" w:eastAsia="MS Mincho" w:hAnsi="Times New Roman" w:cs="Times New Roman"/>
          <w:i/>
          <w:iCs/>
          <w:sz w:val="22"/>
          <w:szCs w:val="22"/>
        </w:rPr>
        <w:t>On the stability function of functionally fitted Runge-Kutta methods</w:t>
      </w:r>
      <w:r w:rsidRPr="0072797D">
        <w:rPr>
          <w:rFonts w:ascii="Times New Roman" w:eastAsia="MS Mincho" w:hAnsi="Times New Roman" w:cs="Times New Roman"/>
          <w:sz w:val="22"/>
          <w:szCs w:val="22"/>
        </w:rPr>
        <w:t>. In W. Read and A.J. Roberts, editors, Proceedings of the 13</w:t>
      </w:r>
      <w:r w:rsidRPr="0072797D">
        <w:rPr>
          <w:rFonts w:ascii="Times New Roman" w:eastAsia="MS Mincho" w:hAnsi="Times New Roman" w:cs="Times New Roman"/>
          <w:sz w:val="22"/>
          <w:szCs w:val="22"/>
          <w:vertAlign w:val="superscript"/>
        </w:rPr>
        <w:t>th</w:t>
      </w:r>
      <w:r w:rsidRPr="0072797D">
        <w:rPr>
          <w:rFonts w:ascii="Times New Roman" w:eastAsia="MS Mincho" w:hAnsi="Times New Roman" w:cs="Times New Roman"/>
          <w:sz w:val="22"/>
          <w:szCs w:val="22"/>
        </w:rPr>
        <w:t xml:space="preserve"> Biennial Computational Techniques and Applications Conference, CTAC-2006, Vol. 48</w:t>
      </w:r>
      <w:r>
        <w:rPr>
          <w:rFonts w:ascii="Times New Roman" w:eastAsia="MS Mincho" w:hAnsi="Times New Roman" w:cs="Times New Roman"/>
          <w:sz w:val="22"/>
          <w:szCs w:val="22"/>
        </w:rPr>
        <w:t>(E)</w:t>
      </w:r>
      <w:r w:rsidRPr="0072797D">
        <w:rPr>
          <w:rFonts w:ascii="Times New Roman" w:eastAsia="MS Mincho" w:hAnsi="Times New Roman" w:cs="Times New Roman"/>
          <w:sz w:val="22"/>
          <w:szCs w:val="22"/>
        </w:rPr>
        <w:t xml:space="preserve"> of </w:t>
      </w:r>
      <w:r w:rsidRPr="0072797D">
        <w:rPr>
          <w:rFonts w:ascii="Times New Roman" w:eastAsia="MS Mincho" w:hAnsi="Times New Roman" w:cs="Times New Roman"/>
          <w:i/>
          <w:iCs/>
          <w:sz w:val="22"/>
          <w:szCs w:val="22"/>
        </w:rPr>
        <w:t>ANZIAM J</w:t>
      </w:r>
      <w:r w:rsidRPr="0072797D">
        <w:rPr>
          <w:rFonts w:ascii="Times New Roman" w:eastAsia="MS Mincho" w:hAnsi="Times New Roman" w:cs="Times New Roman"/>
          <w:sz w:val="22"/>
          <w:szCs w:val="22"/>
        </w:rPr>
        <w:t>., pp. C151-C167, 2007.</w:t>
      </w:r>
    </w:p>
    <w:p w14:paraId="1B164330" w14:textId="53640A8A"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McNamara, S.,</w:t>
      </w:r>
      <w:r w:rsidRPr="0072797D">
        <w:rPr>
          <w:rFonts w:ascii="Times New Roman" w:eastAsia="MS Mincho" w:hAnsi="Times New Roman" w:cs="Times New Roman"/>
          <w:b/>
          <w:bCs/>
          <w:sz w:val="22"/>
          <w:szCs w:val="22"/>
        </w:rPr>
        <w:t xml:space="preserve"> Sidje, R.B.</w:t>
      </w:r>
      <w:r w:rsidRPr="0072797D">
        <w:rPr>
          <w:rFonts w:ascii="Times New Roman" w:eastAsia="MS Mincho" w:hAnsi="Times New Roman" w:cs="Times New Roman"/>
          <w:sz w:val="22"/>
          <w:szCs w:val="22"/>
        </w:rPr>
        <w:t xml:space="preserve"> </w:t>
      </w:r>
      <w:r w:rsidR="006F40C2">
        <w:rPr>
          <w:rFonts w:ascii="Times New Roman" w:eastAsia="MS Mincho" w:hAnsi="Times New Roman" w:cs="Times New Roman"/>
          <w:sz w:val="22"/>
          <w:szCs w:val="22"/>
        </w:rPr>
        <w:t xml:space="preserve">and </w:t>
      </w:r>
      <w:r w:rsidRPr="0072797D">
        <w:rPr>
          <w:rFonts w:ascii="Times New Roman" w:eastAsia="MS Mincho" w:hAnsi="Times New Roman" w:cs="Times New Roman"/>
          <w:sz w:val="22"/>
          <w:szCs w:val="22"/>
        </w:rPr>
        <w:t xml:space="preserve">Burrage, K. </w:t>
      </w:r>
      <w:r w:rsidRPr="0072797D">
        <w:rPr>
          <w:rFonts w:ascii="Times New Roman" w:eastAsia="MS Mincho" w:hAnsi="Times New Roman" w:cs="Times New Roman"/>
          <w:i/>
          <w:iCs/>
          <w:sz w:val="22"/>
          <w:szCs w:val="22"/>
        </w:rPr>
        <w:t>An improved dynamic finite state projection algorithm for the numerical solution of the chemical master equation with applications</w:t>
      </w:r>
      <w:r w:rsidRPr="0072797D">
        <w:rPr>
          <w:rFonts w:ascii="Times New Roman" w:eastAsia="MS Mincho" w:hAnsi="Times New Roman" w:cs="Times New Roman"/>
          <w:sz w:val="22"/>
          <w:szCs w:val="22"/>
        </w:rPr>
        <w:t>. In W. Read and A.J. Roberts, editors, Proceedings of the 13</w:t>
      </w:r>
      <w:r w:rsidRPr="0072797D">
        <w:rPr>
          <w:rFonts w:ascii="Times New Roman" w:eastAsia="MS Mincho" w:hAnsi="Times New Roman" w:cs="Times New Roman"/>
          <w:sz w:val="22"/>
          <w:szCs w:val="22"/>
          <w:vertAlign w:val="superscript"/>
        </w:rPr>
        <w:t>th</w:t>
      </w:r>
      <w:r w:rsidRPr="0072797D">
        <w:rPr>
          <w:rFonts w:ascii="Times New Roman" w:eastAsia="MS Mincho" w:hAnsi="Times New Roman" w:cs="Times New Roman"/>
          <w:sz w:val="22"/>
          <w:szCs w:val="22"/>
        </w:rPr>
        <w:t xml:space="preserve"> Biennial Computational Techniques and Applications Conference, CTAC-2006, Vol. 48</w:t>
      </w:r>
      <w:r>
        <w:rPr>
          <w:rFonts w:ascii="Times New Roman" w:eastAsia="MS Mincho" w:hAnsi="Times New Roman" w:cs="Times New Roman"/>
          <w:sz w:val="22"/>
          <w:szCs w:val="22"/>
        </w:rPr>
        <w:t>(E)</w:t>
      </w:r>
      <w:r w:rsidRPr="0072797D">
        <w:rPr>
          <w:rFonts w:ascii="Times New Roman" w:eastAsia="MS Mincho" w:hAnsi="Times New Roman" w:cs="Times New Roman"/>
          <w:sz w:val="22"/>
          <w:szCs w:val="22"/>
        </w:rPr>
        <w:t xml:space="preserve"> of </w:t>
      </w:r>
      <w:r w:rsidRPr="0072797D">
        <w:rPr>
          <w:rFonts w:ascii="Times New Roman" w:eastAsia="MS Mincho" w:hAnsi="Times New Roman" w:cs="Times New Roman"/>
          <w:i/>
          <w:iCs/>
          <w:sz w:val="22"/>
          <w:szCs w:val="22"/>
        </w:rPr>
        <w:t>ANZIAM J</w:t>
      </w:r>
      <w:r w:rsidRPr="0072797D">
        <w:rPr>
          <w:rFonts w:ascii="Times New Roman" w:eastAsia="MS Mincho" w:hAnsi="Times New Roman" w:cs="Times New Roman"/>
          <w:sz w:val="22"/>
          <w:szCs w:val="22"/>
        </w:rPr>
        <w:t>., pp. C397-C419, 2007.</w:t>
      </w:r>
    </w:p>
    <w:p w14:paraId="401C4C79" w14:textId="24275081"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b/>
          <w:bCs/>
          <w:sz w:val="22"/>
          <w:szCs w:val="22"/>
        </w:rPr>
        <w:t>Sidje, R.B.</w:t>
      </w:r>
      <w:r w:rsidR="006F40C2">
        <w:rPr>
          <w:rFonts w:ascii="Times New Roman" w:eastAsia="MS Mincho" w:hAnsi="Times New Roman" w:cs="Times New Roman"/>
          <w:sz w:val="22"/>
          <w:szCs w:val="22"/>
        </w:rPr>
        <w:t>, Burrage, K.</w:t>
      </w:r>
      <w:r w:rsidRPr="0072797D">
        <w:rPr>
          <w:rFonts w:ascii="Times New Roman" w:eastAsia="MS Mincho" w:hAnsi="Times New Roman" w:cs="Times New Roman"/>
          <w:sz w:val="22"/>
          <w:szCs w:val="22"/>
        </w:rPr>
        <w:t xml:space="preserve"> </w:t>
      </w:r>
      <w:r w:rsidR="00426DE4">
        <w:rPr>
          <w:rFonts w:ascii="Times New Roman" w:eastAsia="MS Mincho" w:hAnsi="Times New Roman" w:cs="Times New Roman"/>
          <w:sz w:val="22"/>
          <w:szCs w:val="22"/>
        </w:rPr>
        <w:t xml:space="preserve">and </w:t>
      </w:r>
      <w:r w:rsidRPr="0072797D">
        <w:rPr>
          <w:rFonts w:ascii="Times New Roman" w:eastAsia="MS Mincho" w:hAnsi="Times New Roman" w:cs="Times New Roman"/>
          <w:sz w:val="22"/>
          <w:szCs w:val="22"/>
        </w:rPr>
        <w:t xml:space="preserve">McNamara, S. </w:t>
      </w:r>
      <w:r w:rsidR="00912341">
        <w:rPr>
          <w:rFonts w:ascii="Times New Roman" w:eastAsia="MS Mincho" w:hAnsi="Times New Roman" w:cs="Times New Roman"/>
          <w:i/>
          <w:iCs/>
          <w:sz w:val="22"/>
          <w:szCs w:val="22"/>
        </w:rPr>
        <w:t>Inexact u</w:t>
      </w:r>
      <w:r w:rsidRPr="0072797D">
        <w:rPr>
          <w:rFonts w:ascii="Times New Roman" w:eastAsia="MS Mincho" w:hAnsi="Times New Roman" w:cs="Times New Roman"/>
          <w:i/>
          <w:iCs/>
          <w:sz w:val="22"/>
          <w:szCs w:val="22"/>
        </w:rPr>
        <w:t>niformization method for computing transient distributions of Markov chains</w:t>
      </w:r>
      <w:r w:rsidRPr="0072797D">
        <w:rPr>
          <w:rFonts w:ascii="Times New Roman" w:eastAsia="MS Mincho" w:hAnsi="Times New Roman" w:cs="Times New Roman"/>
          <w:sz w:val="22"/>
          <w:szCs w:val="22"/>
        </w:rPr>
        <w:t xml:space="preserve">. SIAM J. Sci. Comput., Vol. 29, No. 6, pp. 2562-2580, 2007. </w:t>
      </w:r>
      <w:hyperlink r:id="rId35" w:history="1">
        <w:r w:rsidRPr="0072797D">
          <w:rPr>
            <w:rStyle w:val="Hyperlink"/>
            <w:rFonts w:ascii="Times New Roman" w:hAnsi="Times New Roman" w:cs="Times New Roman"/>
            <w:sz w:val="22"/>
          </w:rPr>
          <w:t>http://dx.doi.org/10.1137/060662629</w:t>
        </w:r>
      </w:hyperlink>
      <w:r w:rsidRPr="0072797D">
        <w:rPr>
          <w:rFonts w:ascii="Times New Roman" w:eastAsia="MS Mincho" w:hAnsi="Times New Roman" w:cs="Times New Roman"/>
          <w:sz w:val="22"/>
          <w:szCs w:val="22"/>
        </w:rPr>
        <w:t>.</w:t>
      </w:r>
    </w:p>
    <w:p w14:paraId="18AE951A" w14:textId="029610A1"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Hoang, N.S.,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and Cong, N.H. </w:t>
      </w:r>
      <w:r w:rsidR="005416EF">
        <w:rPr>
          <w:rFonts w:ascii="Times New Roman" w:eastAsia="MS Mincho" w:hAnsi="Times New Roman" w:cs="Times New Roman"/>
          <w:i/>
          <w:iCs/>
          <w:sz w:val="22"/>
          <w:szCs w:val="22"/>
        </w:rPr>
        <w:t>Analysis of trigonometric implicit Runge-Kutta m</w:t>
      </w:r>
      <w:r w:rsidRPr="0072797D">
        <w:rPr>
          <w:rFonts w:ascii="Times New Roman" w:eastAsia="MS Mincho" w:hAnsi="Times New Roman" w:cs="Times New Roman"/>
          <w:i/>
          <w:iCs/>
          <w:sz w:val="22"/>
          <w:szCs w:val="22"/>
        </w:rPr>
        <w:t>ethods</w:t>
      </w:r>
      <w:r w:rsidRPr="0072797D">
        <w:rPr>
          <w:rFonts w:ascii="Times New Roman" w:eastAsia="MS Mincho" w:hAnsi="Times New Roman" w:cs="Times New Roman"/>
          <w:sz w:val="22"/>
          <w:szCs w:val="22"/>
        </w:rPr>
        <w:t xml:space="preserve">. J. Comput. Appl. Math., Vol. 198, pp. 187-207, 2007. </w:t>
      </w:r>
      <w:hyperlink r:id="rId36" w:history="1">
        <w:r w:rsidRPr="0072797D">
          <w:rPr>
            <w:rStyle w:val="Hyperlink"/>
            <w:rFonts w:ascii="Times New Roman" w:eastAsia="MS Mincho" w:hAnsi="Times New Roman" w:cs="Times New Roman"/>
            <w:sz w:val="22"/>
            <w:szCs w:val="22"/>
          </w:rPr>
          <w:t>http://dx.doi.org/10.1016/j.cam.2005.12.006</w:t>
        </w:r>
      </w:hyperlink>
    </w:p>
    <w:p w14:paraId="7C9AC36F" w14:textId="3D0C0D11" w:rsidR="007D4CA2" w:rsidRPr="00310B34"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Hoang, N.S., </w:t>
      </w: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 xml:space="preserve"> and Cong, N.H. </w:t>
      </w:r>
      <w:r w:rsidR="005416EF">
        <w:rPr>
          <w:rFonts w:ascii="Times New Roman" w:eastAsia="MS Mincho" w:hAnsi="Times New Roman" w:cs="Times New Roman"/>
          <w:i/>
          <w:iCs/>
          <w:sz w:val="22"/>
          <w:szCs w:val="22"/>
        </w:rPr>
        <w:t>On functionally-fitted Runge-Kutta m</w:t>
      </w:r>
      <w:r w:rsidRPr="0072797D">
        <w:rPr>
          <w:rFonts w:ascii="Times New Roman" w:eastAsia="MS Mincho" w:hAnsi="Times New Roman" w:cs="Times New Roman"/>
          <w:i/>
          <w:iCs/>
          <w:sz w:val="22"/>
          <w:szCs w:val="22"/>
        </w:rPr>
        <w:t>ethods</w:t>
      </w:r>
      <w:r w:rsidRPr="0072797D">
        <w:rPr>
          <w:rFonts w:ascii="Times New Roman" w:eastAsia="MS Mincho" w:hAnsi="Times New Roman" w:cs="Times New Roman"/>
          <w:sz w:val="22"/>
          <w:szCs w:val="22"/>
        </w:rPr>
        <w:t xml:space="preserve">, BIT Numerical Mathematics, Vol. 46, pp. 861-874, 2006. </w:t>
      </w:r>
      <w:hyperlink r:id="rId37" w:history="1">
        <w:r w:rsidRPr="0072797D">
          <w:rPr>
            <w:rStyle w:val="Hyperlink"/>
            <w:rFonts w:ascii="Times New Roman" w:hAnsi="Times New Roman" w:cs="Times New Roman"/>
            <w:sz w:val="22"/>
            <w:szCs w:val="22"/>
          </w:rPr>
          <w:t>http://dx.doi.org/10.1007/s10543-006-0092-x</w:t>
        </w:r>
      </w:hyperlink>
      <w:r w:rsidRPr="0072797D">
        <w:rPr>
          <w:rFonts w:ascii="Times New Roman" w:eastAsia="MS Mincho" w:hAnsi="Times New Roman" w:cs="Times New Roman"/>
          <w:sz w:val="22"/>
          <w:szCs w:val="22"/>
        </w:rPr>
        <w:t>.</w:t>
      </w:r>
    </w:p>
    <w:p w14:paraId="584873FB" w14:textId="57C54EB9" w:rsidR="007D4CA2" w:rsidRPr="00310B34"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rPr>
        <w:t>Burrage, K., Hegland, M., McNamara, S.,</w:t>
      </w:r>
      <w:r w:rsidR="00426DE4">
        <w:rPr>
          <w:rFonts w:ascii="Times New Roman" w:eastAsia="MS Mincho" w:hAnsi="Times New Roman" w:cs="Times New Roman"/>
          <w:sz w:val="22"/>
        </w:rPr>
        <w:t xml:space="preserve"> and</w:t>
      </w:r>
      <w:r w:rsidRPr="0072797D">
        <w:rPr>
          <w:rFonts w:ascii="Times New Roman" w:eastAsia="MS Mincho" w:hAnsi="Times New Roman" w:cs="Times New Roman"/>
          <w:sz w:val="22"/>
        </w:rPr>
        <w:t xml:space="preserve"> </w:t>
      </w:r>
      <w:r w:rsidRPr="0072797D">
        <w:rPr>
          <w:rFonts w:ascii="Times New Roman" w:eastAsia="MS Mincho" w:hAnsi="Times New Roman" w:cs="Times New Roman"/>
          <w:b/>
          <w:bCs/>
          <w:sz w:val="22"/>
        </w:rPr>
        <w:t>Sidje, R.B.</w:t>
      </w:r>
      <w:r w:rsidRPr="0072797D">
        <w:rPr>
          <w:rFonts w:ascii="Times New Roman" w:eastAsia="MS Mincho" w:hAnsi="Times New Roman" w:cs="Times New Roman"/>
          <w:sz w:val="22"/>
        </w:rPr>
        <w:t xml:space="preserve"> </w:t>
      </w:r>
      <w:r w:rsidR="005416EF">
        <w:rPr>
          <w:rFonts w:ascii="Times New Roman" w:eastAsia="MS Mincho" w:hAnsi="Times New Roman" w:cs="Times New Roman"/>
          <w:i/>
          <w:iCs/>
          <w:sz w:val="22"/>
        </w:rPr>
        <w:t>A Krylov-based finite state p</w:t>
      </w:r>
      <w:r w:rsidRPr="0072797D">
        <w:rPr>
          <w:rFonts w:ascii="Times New Roman" w:eastAsia="MS Mincho" w:hAnsi="Times New Roman" w:cs="Times New Roman"/>
          <w:i/>
          <w:iCs/>
          <w:sz w:val="22"/>
        </w:rPr>
        <w:t>rojection algorithm for solving the chemical master equation arising in the discrete modelling of biological systems</w:t>
      </w:r>
      <w:r w:rsidRPr="0072797D">
        <w:rPr>
          <w:rFonts w:ascii="Times New Roman" w:eastAsia="MS Mincho" w:hAnsi="Times New Roman" w:cs="Times New Roman"/>
          <w:sz w:val="22"/>
        </w:rPr>
        <w:t>. In Markov 150th Anniversary Meeting, A.N. Langville and W.J. Stewart (eds), pp. 21-38, 2006. Boson Books. ISBN 1932482342.</w:t>
      </w:r>
    </w:p>
    <w:p w14:paraId="6E964B5B" w14:textId="53E02169"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b/>
          <w:bCs/>
          <w:sz w:val="22"/>
          <w:szCs w:val="22"/>
        </w:rPr>
        <w:t>Sidje, R.B</w:t>
      </w:r>
      <w:r w:rsidRPr="0072797D">
        <w:rPr>
          <w:rFonts w:ascii="Times New Roman" w:eastAsia="MS Mincho" w:hAnsi="Times New Roman" w:cs="Times New Roman"/>
          <w:sz w:val="22"/>
          <w:szCs w:val="22"/>
        </w:rPr>
        <w:t>.</w:t>
      </w:r>
      <w:r w:rsidRPr="0072797D">
        <w:rPr>
          <w:rFonts w:ascii="Times New Roman" w:hAnsi="Times New Roman" w:cs="Times New Roman"/>
          <w:sz w:val="22"/>
          <w:szCs w:val="22"/>
        </w:rPr>
        <w:t xml:space="preserve">, and </w:t>
      </w:r>
      <w:r w:rsidRPr="0072797D">
        <w:rPr>
          <w:rFonts w:ascii="Times New Roman" w:eastAsia="MS Mincho" w:hAnsi="Times New Roman" w:cs="Times New Roman"/>
          <w:sz w:val="22"/>
          <w:szCs w:val="22"/>
        </w:rPr>
        <w:t>Burrage, K. (2005):</w:t>
      </w:r>
      <w:r w:rsidRPr="0072797D">
        <w:rPr>
          <w:rFonts w:ascii="Times New Roman" w:hAnsi="Times New Roman" w:cs="Times New Roman"/>
          <w:sz w:val="22"/>
          <w:szCs w:val="22"/>
        </w:rPr>
        <w:t xml:space="preserve"> </w:t>
      </w:r>
      <w:r w:rsidR="005416EF">
        <w:rPr>
          <w:rFonts w:ascii="Times New Roman" w:hAnsi="Times New Roman" w:cs="Times New Roman"/>
          <w:i/>
          <w:iCs/>
          <w:sz w:val="22"/>
          <w:szCs w:val="22"/>
        </w:rPr>
        <w:t>QRT: A QR-based tridiagonalization algorithm for nonsymmetric m</w:t>
      </w:r>
      <w:r w:rsidRPr="0072797D">
        <w:rPr>
          <w:rFonts w:ascii="Times New Roman" w:hAnsi="Times New Roman" w:cs="Times New Roman"/>
          <w:i/>
          <w:iCs/>
          <w:sz w:val="22"/>
          <w:szCs w:val="22"/>
        </w:rPr>
        <w:t>atrices</w:t>
      </w:r>
      <w:r w:rsidRPr="0072797D">
        <w:rPr>
          <w:rFonts w:ascii="Times New Roman" w:hAnsi="Times New Roman" w:cs="Times New Roman"/>
          <w:sz w:val="22"/>
          <w:szCs w:val="22"/>
        </w:rPr>
        <w:t xml:space="preserve">. SIAM J. Mat. Anal. Appl., Vol. 26, No. 3, pp. 878-900, 2005. </w:t>
      </w:r>
      <w:hyperlink r:id="rId38" w:history="1">
        <w:r w:rsidRPr="0072797D">
          <w:rPr>
            <w:rStyle w:val="Hyperlink"/>
            <w:rFonts w:ascii="Times New Roman" w:hAnsi="Times New Roman" w:cs="Times New Roman"/>
            <w:sz w:val="22"/>
            <w:szCs w:val="22"/>
          </w:rPr>
          <w:t>http://dx.doi.org/10.1137/040612476</w:t>
        </w:r>
      </w:hyperlink>
    </w:p>
    <w:p w14:paraId="16D5E6D6" w14:textId="25209E30"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b/>
          <w:bCs/>
          <w:sz w:val="22"/>
          <w:szCs w:val="22"/>
        </w:rPr>
        <w:t>Sidje, R.B.</w:t>
      </w:r>
      <w:r w:rsidR="005416EF">
        <w:rPr>
          <w:rFonts w:ascii="Times New Roman" w:hAnsi="Times New Roman" w:cs="Times New Roman"/>
          <w:i/>
          <w:iCs/>
          <w:sz w:val="22"/>
          <w:szCs w:val="22"/>
        </w:rPr>
        <w:t>, Make MathML c</w:t>
      </w:r>
      <w:r w:rsidRPr="0072797D">
        <w:rPr>
          <w:rFonts w:ascii="Times New Roman" w:hAnsi="Times New Roman" w:cs="Times New Roman"/>
          <w:i/>
          <w:iCs/>
          <w:sz w:val="22"/>
          <w:szCs w:val="22"/>
        </w:rPr>
        <w:t>ontent.</w:t>
      </w:r>
      <w:r w:rsidRPr="0072797D">
        <w:rPr>
          <w:rFonts w:ascii="Times New Roman" w:hAnsi="Times New Roman" w:cs="Times New Roman"/>
          <w:sz w:val="22"/>
          <w:szCs w:val="22"/>
        </w:rPr>
        <w:t xml:space="preserve"> In Firefox Hacks, O'Reilly &amp; Associates, N. McFarlane, 2005. ISBN 0596009283.</w:t>
      </w:r>
    </w:p>
    <w:p w14:paraId="27054E20" w14:textId="704DB1C5" w:rsidR="007D4CA2" w:rsidRPr="00310B34"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b/>
          <w:bCs/>
          <w:sz w:val="22"/>
          <w:szCs w:val="22"/>
        </w:rPr>
        <w:t>Sidje, R.B</w:t>
      </w:r>
      <w:r w:rsidRPr="0072797D">
        <w:rPr>
          <w:rFonts w:ascii="Times New Roman" w:hAnsi="Times New Roman" w:cs="Times New Roman"/>
          <w:sz w:val="22"/>
          <w:szCs w:val="22"/>
        </w:rPr>
        <w:t xml:space="preserve">, </w:t>
      </w:r>
      <w:r w:rsidR="005416EF">
        <w:rPr>
          <w:rFonts w:ascii="Times New Roman" w:hAnsi="Times New Roman" w:cs="Times New Roman"/>
          <w:i/>
          <w:iCs/>
          <w:sz w:val="22"/>
          <w:szCs w:val="22"/>
        </w:rPr>
        <w:t>Install fonts and character s</w:t>
      </w:r>
      <w:r w:rsidRPr="0072797D">
        <w:rPr>
          <w:rFonts w:ascii="Times New Roman" w:hAnsi="Times New Roman" w:cs="Times New Roman"/>
          <w:i/>
          <w:iCs/>
          <w:sz w:val="22"/>
          <w:szCs w:val="22"/>
        </w:rPr>
        <w:t xml:space="preserve">upport. </w:t>
      </w:r>
      <w:r w:rsidRPr="0072797D">
        <w:rPr>
          <w:rFonts w:ascii="Times New Roman" w:hAnsi="Times New Roman" w:cs="Times New Roman"/>
          <w:sz w:val="22"/>
          <w:szCs w:val="22"/>
        </w:rPr>
        <w:t>In Firefox Hacks, O'Reilly &amp; Associates, N. McFarlane, 2005. ISBN 0596009283.</w:t>
      </w:r>
    </w:p>
    <w:p w14:paraId="1192E5D0" w14:textId="0D5F8966"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sz w:val="22"/>
          <w:szCs w:val="22"/>
        </w:rPr>
        <w:t xml:space="preserve">Burrage, K., Burrage, P., Jeffrey, S., Pickett, T., </w:t>
      </w:r>
      <w:r w:rsidRPr="0072797D">
        <w:rPr>
          <w:rFonts w:ascii="Times New Roman" w:hAnsi="Times New Roman" w:cs="Times New Roman"/>
          <w:b/>
          <w:bCs/>
          <w:sz w:val="22"/>
          <w:szCs w:val="22"/>
        </w:rPr>
        <w:t xml:space="preserve">Sidje, R.B. </w:t>
      </w:r>
      <w:r w:rsidRPr="0072797D">
        <w:rPr>
          <w:rFonts w:ascii="Times New Roman" w:hAnsi="Times New Roman" w:cs="Times New Roman"/>
          <w:sz w:val="22"/>
          <w:szCs w:val="22"/>
        </w:rPr>
        <w:t xml:space="preserve">and Tian, T.: </w:t>
      </w:r>
      <w:r w:rsidR="005416EF">
        <w:rPr>
          <w:rFonts w:ascii="Times New Roman" w:hAnsi="Times New Roman" w:cs="Times New Roman"/>
          <w:i/>
          <w:iCs/>
          <w:sz w:val="22"/>
          <w:szCs w:val="22"/>
        </w:rPr>
        <w:t>A grid i</w:t>
      </w:r>
      <w:r w:rsidRPr="0072797D">
        <w:rPr>
          <w:rFonts w:ascii="Times New Roman" w:hAnsi="Times New Roman" w:cs="Times New Roman"/>
          <w:i/>
          <w:iCs/>
          <w:sz w:val="22"/>
          <w:szCs w:val="22"/>
        </w:rPr>
        <w:t xml:space="preserve">mplementation of </w:t>
      </w:r>
      <w:r w:rsidR="00626056" w:rsidRPr="0072797D">
        <w:rPr>
          <w:rFonts w:ascii="Times New Roman" w:hAnsi="Times New Roman" w:cs="Times New Roman"/>
          <w:i/>
          <w:iCs/>
          <w:sz w:val="22"/>
          <w:szCs w:val="22"/>
        </w:rPr>
        <w:t>chemical kinetic simulation methods in genetic regulation</w:t>
      </w:r>
      <w:r w:rsidRPr="0072797D">
        <w:rPr>
          <w:rFonts w:ascii="Times New Roman" w:hAnsi="Times New Roman" w:cs="Times New Roman"/>
          <w:i/>
          <w:iCs/>
          <w:sz w:val="22"/>
          <w:szCs w:val="22"/>
        </w:rPr>
        <w:t xml:space="preserve">. </w:t>
      </w:r>
      <w:r w:rsidRPr="0072797D">
        <w:rPr>
          <w:rFonts w:ascii="Times New Roman" w:hAnsi="Times New Roman" w:cs="Times New Roman"/>
          <w:sz w:val="22"/>
          <w:szCs w:val="22"/>
        </w:rPr>
        <w:t>Proceedings of the APAC Conference and Exhibition on Advanced Computing, Grid Applications and eResearch, 2003.</w:t>
      </w:r>
    </w:p>
    <w:p w14:paraId="4B871B47" w14:textId="1A22A21C"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b/>
          <w:bCs/>
          <w:sz w:val="22"/>
          <w:szCs w:val="22"/>
        </w:rPr>
        <w:t>Sidje, R.B.</w:t>
      </w:r>
      <w:r w:rsidRPr="0072797D">
        <w:rPr>
          <w:rFonts w:ascii="Times New Roman" w:hAnsi="Times New Roman" w:cs="Times New Roman"/>
          <w:sz w:val="22"/>
          <w:szCs w:val="22"/>
        </w:rPr>
        <w:t xml:space="preserve">, </w:t>
      </w:r>
      <w:r w:rsidR="00426DE4">
        <w:rPr>
          <w:rFonts w:ascii="Times New Roman" w:eastAsia="MS Mincho" w:hAnsi="Times New Roman" w:cs="Times New Roman"/>
          <w:sz w:val="22"/>
          <w:szCs w:val="22"/>
        </w:rPr>
        <w:t>Burrage, K.</w:t>
      </w:r>
      <w:r w:rsidRPr="0072797D">
        <w:rPr>
          <w:rFonts w:ascii="Times New Roman" w:eastAsia="MS Mincho" w:hAnsi="Times New Roman" w:cs="Times New Roman"/>
          <w:sz w:val="22"/>
          <w:szCs w:val="22"/>
        </w:rPr>
        <w:t xml:space="preserve"> and Philippe, B. (2003):</w:t>
      </w:r>
      <w:r w:rsidRPr="0072797D">
        <w:rPr>
          <w:rFonts w:ascii="Times New Roman" w:hAnsi="Times New Roman" w:cs="Times New Roman"/>
          <w:i/>
          <w:iCs/>
          <w:sz w:val="22"/>
          <w:szCs w:val="22"/>
        </w:rPr>
        <w:t xml:space="preserve"> </w:t>
      </w:r>
      <w:r w:rsidR="00626056">
        <w:rPr>
          <w:rFonts w:ascii="Times New Roman" w:hAnsi="Times New Roman" w:cs="Times New Roman"/>
          <w:i/>
          <w:iCs/>
          <w:sz w:val="22"/>
          <w:szCs w:val="22"/>
        </w:rPr>
        <w:t>An augmented L</w:t>
      </w:r>
      <w:r w:rsidR="00626056" w:rsidRPr="0072797D">
        <w:rPr>
          <w:rFonts w:ascii="Times New Roman" w:hAnsi="Times New Roman" w:cs="Times New Roman"/>
          <w:i/>
          <w:iCs/>
          <w:sz w:val="22"/>
          <w:szCs w:val="22"/>
        </w:rPr>
        <w:t>anczos algorithm for the efficient computation of a dot-product of a function of large sparse symmetric matrix</w:t>
      </w:r>
      <w:r w:rsidRPr="0072797D">
        <w:rPr>
          <w:rFonts w:ascii="Times New Roman" w:hAnsi="Times New Roman" w:cs="Times New Roman"/>
          <w:i/>
          <w:iCs/>
          <w:sz w:val="22"/>
          <w:szCs w:val="22"/>
        </w:rPr>
        <w:t xml:space="preserve">. </w:t>
      </w:r>
      <w:r w:rsidRPr="0072797D">
        <w:rPr>
          <w:rFonts w:ascii="Times New Roman" w:hAnsi="Times New Roman" w:cs="Times New Roman"/>
          <w:sz w:val="22"/>
          <w:szCs w:val="22"/>
        </w:rPr>
        <w:t>P. M. A. Sloot, D. Abramson, A.V. Bogdanov, J.J. Dongarra, A.Y. Zomaya and Y.E. Gorbachev (Editors): Lecture Notes in Computer Science 2659, pp. 693-704, 2003.</w:t>
      </w:r>
      <w:r w:rsidR="00ED1686">
        <w:rPr>
          <w:rFonts w:ascii="Times New Roman" w:hAnsi="Times New Roman" w:cs="Times New Roman"/>
          <w:sz w:val="22"/>
          <w:szCs w:val="22"/>
        </w:rPr>
        <w:t xml:space="preserve"> </w:t>
      </w:r>
      <w:hyperlink r:id="rId39" w:history="1">
        <w:r w:rsidR="00ED1686" w:rsidRPr="00ED1686">
          <w:rPr>
            <w:rStyle w:val="Hyperlink"/>
            <w:rFonts w:ascii="Times New Roman" w:hAnsi="Times New Roman" w:cs="Times New Roman"/>
            <w:sz w:val="22"/>
            <w:szCs w:val="22"/>
          </w:rPr>
          <w:t>http://dx.doi.org/10.1007/3-540-44863-2_68</w:t>
        </w:r>
      </w:hyperlink>
    </w:p>
    <w:p w14:paraId="192E4DE9" w14:textId="69AA171A" w:rsidR="007D4CA2" w:rsidRDefault="00426DE4" w:rsidP="007D4CA2">
      <w:pPr>
        <w:numPr>
          <w:ilvl w:val="1"/>
          <w:numId w:val="31"/>
        </w:numPr>
        <w:rPr>
          <w:rFonts w:ascii="Times New Roman" w:hAnsi="Times New Roman" w:cs="Times New Roman"/>
          <w:sz w:val="22"/>
          <w:szCs w:val="22"/>
        </w:rPr>
      </w:pPr>
      <w:r>
        <w:rPr>
          <w:rFonts w:ascii="Times New Roman" w:hAnsi="Times New Roman" w:cs="Times New Roman"/>
          <w:sz w:val="22"/>
          <w:szCs w:val="22"/>
        </w:rPr>
        <w:t>Burrage, K.</w:t>
      </w:r>
      <w:r w:rsidR="007D4CA2" w:rsidRPr="0072797D">
        <w:rPr>
          <w:rFonts w:ascii="Times New Roman" w:hAnsi="Times New Roman" w:cs="Times New Roman"/>
          <w:sz w:val="22"/>
          <w:szCs w:val="22"/>
        </w:rPr>
        <w:t xml:space="preserve"> and </w:t>
      </w:r>
      <w:r w:rsidR="007D4CA2" w:rsidRPr="0072797D">
        <w:rPr>
          <w:rFonts w:ascii="Times New Roman" w:hAnsi="Times New Roman" w:cs="Times New Roman"/>
          <w:b/>
          <w:bCs/>
          <w:sz w:val="22"/>
          <w:szCs w:val="22"/>
        </w:rPr>
        <w:t>Sidje, R.B</w:t>
      </w:r>
      <w:r w:rsidR="007D4CA2" w:rsidRPr="0072797D">
        <w:rPr>
          <w:rFonts w:ascii="Times New Roman" w:hAnsi="Times New Roman" w:cs="Times New Roman"/>
          <w:sz w:val="22"/>
          <w:szCs w:val="22"/>
        </w:rPr>
        <w:t xml:space="preserve">., Eds: </w:t>
      </w:r>
      <w:r w:rsidR="007D4CA2" w:rsidRPr="0072797D">
        <w:rPr>
          <w:rFonts w:ascii="Times New Roman" w:hAnsi="Times New Roman" w:cs="Times New Roman"/>
          <w:i/>
          <w:iCs/>
          <w:sz w:val="22"/>
          <w:szCs w:val="22"/>
        </w:rPr>
        <w:t>ANZIAM J.</w:t>
      </w:r>
      <w:r w:rsidR="007D4CA2" w:rsidRPr="0072797D">
        <w:rPr>
          <w:rFonts w:ascii="Times New Roman" w:hAnsi="Times New Roman" w:cs="Times New Roman"/>
          <w:sz w:val="22"/>
          <w:szCs w:val="22"/>
        </w:rPr>
        <w:t xml:space="preserve"> Vol. 44(E).</w:t>
      </w:r>
      <w:r w:rsidR="007D4CA2" w:rsidRPr="0072797D">
        <w:rPr>
          <w:rFonts w:ascii="Times New Roman" w:hAnsi="Times New Roman" w:cs="Times New Roman"/>
          <w:b/>
          <w:bCs/>
          <w:sz w:val="22"/>
          <w:szCs w:val="22"/>
        </w:rPr>
        <w:t xml:space="preserve"> </w:t>
      </w:r>
      <w:r w:rsidR="007D4CA2" w:rsidRPr="0072797D">
        <w:rPr>
          <w:rFonts w:ascii="Times New Roman" w:hAnsi="Times New Roman" w:cs="Times New Roman"/>
          <w:sz w:val="22"/>
          <w:szCs w:val="22"/>
        </w:rPr>
        <w:t>Proc. of 10th Computational Techniques and Applications Conference CTAC-2001.</w:t>
      </w:r>
    </w:p>
    <w:p w14:paraId="206F9254" w14:textId="351B1E65" w:rsidR="007D4CA2" w:rsidRPr="00F54A3D" w:rsidRDefault="007D4CA2" w:rsidP="007D4CA2">
      <w:pPr>
        <w:numPr>
          <w:ilvl w:val="1"/>
          <w:numId w:val="31"/>
        </w:numPr>
        <w:rPr>
          <w:rFonts w:ascii="Times New Roman" w:hAnsi="Times New Roman" w:cs="Times New Roman"/>
          <w:sz w:val="22"/>
          <w:szCs w:val="22"/>
        </w:rPr>
      </w:pPr>
      <w:r w:rsidRPr="00F54A3D">
        <w:rPr>
          <w:rFonts w:ascii="Times New Roman" w:hAnsi="Times New Roman" w:cs="Times New Roman"/>
          <w:sz w:val="22"/>
          <w:szCs w:val="22"/>
        </w:rPr>
        <w:t>Christen, P., Altas, I, Hegland, M., Roberts, S., Burrage</w:t>
      </w:r>
      <w:r w:rsidR="00426DE4">
        <w:rPr>
          <w:rFonts w:ascii="Times New Roman" w:hAnsi="Times New Roman" w:cs="Times New Roman"/>
          <w:sz w:val="22"/>
          <w:szCs w:val="22"/>
        </w:rPr>
        <w:t>,</w:t>
      </w:r>
      <w:r w:rsidRPr="00F54A3D">
        <w:rPr>
          <w:rFonts w:ascii="Times New Roman" w:hAnsi="Times New Roman" w:cs="Times New Roman"/>
          <w:sz w:val="22"/>
          <w:szCs w:val="22"/>
        </w:rPr>
        <w:t xml:space="preserve"> K</w:t>
      </w:r>
      <w:r w:rsidR="00426DE4">
        <w:rPr>
          <w:rFonts w:ascii="Times New Roman" w:hAnsi="Times New Roman" w:cs="Times New Roman"/>
          <w:sz w:val="22"/>
          <w:szCs w:val="22"/>
        </w:rPr>
        <w:t>.</w:t>
      </w:r>
      <w:r w:rsidRPr="00F54A3D">
        <w:rPr>
          <w:rFonts w:ascii="Times New Roman" w:hAnsi="Times New Roman" w:cs="Times New Roman"/>
          <w:sz w:val="22"/>
          <w:szCs w:val="22"/>
        </w:rPr>
        <w:t xml:space="preserve"> and </w:t>
      </w:r>
      <w:r w:rsidRPr="00F54A3D">
        <w:rPr>
          <w:rFonts w:ascii="Times New Roman" w:hAnsi="Times New Roman" w:cs="Times New Roman"/>
          <w:b/>
          <w:bCs/>
          <w:sz w:val="22"/>
          <w:szCs w:val="22"/>
        </w:rPr>
        <w:t>Sidje, R.B.</w:t>
      </w:r>
      <w:r w:rsidRPr="00F54A3D">
        <w:rPr>
          <w:rFonts w:ascii="Times New Roman" w:hAnsi="Times New Roman" w:cs="Times New Roman"/>
          <w:sz w:val="22"/>
          <w:szCs w:val="22"/>
        </w:rPr>
        <w:t xml:space="preserve"> </w:t>
      </w:r>
      <w:r w:rsidRPr="00F54A3D">
        <w:rPr>
          <w:rFonts w:ascii="Times New Roman" w:hAnsi="Times New Roman" w:cs="Times New Roman"/>
          <w:i/>
          <w:iCs/>
          <w:sz w:val="22"/>
          <w:szCs w:val="22"/>
        </w:rPr>
        <w:t xml:space="preserve">Parallelization of a </w:t>
      </w:r>
      <w:r w:rsidR="00626056" w:rsidRPr="00F54A3D">
        <w:rPr>
          <w:rFonts w:ascii="Times New Roman" w:hAnsi="Times New Roman" w:cs="Times New Roman"/>
          <w:i/>
          <w:iCs/>
          <w:sz w:val="22"/>
          <w:szCs w:val="22"/>
        </w:rPr>
        <w:t>finite element surface fitting algorithm for data mining</w:t>
      </w:r>
      <w:r w:rsidRPr="00F54A3D">
        <w:rPr>
          <w:rFonts w:ascii="Times New Roman" w:hAnsi="Times New Roman" w:cs="Times New Roman"/>
          <w:i/>
          <w:iCs/>
          <w:sz w:val="22"/>
          <w:szCs w:val="22"/>
        </w:rPr>
        <w:t>.</w:t>
      </w:r>
      <w:r w:rsidRPr="00F54A3D">
        <w:rPr>
          <w:rFonts w:ascii="Times New Roman" w:hAnsi="Times New Roman" w:cs="Times New Roman"/>
          <w:sz w:val="22"/>
          <w:szCs w:val="22"/>
        </w:rPr>
        <w:t xml:space="preserve"> </w:t>
      </w:r>
      <w:r w:rsidRPr="0072797D">
        <w:rPr>
          <w:rFonts w:ascii="Times New Roman" w:eastAsia="MS Mincho" w:hAnsi="Times New Roman" w:cs="Times New Roman"/>
          <w:sz w:val="22"/>
          <w:szCs w:val="22"/>
        </w:rPr>
        <w:t>Vol. 4</w:t>
      </w:r>
      <w:r>
        <w:rPr>
          <w:rFonts w:ascii="Times New Roman" w:eastAsia="MS Mincho" w:hAnsi="Times New Roman" w:cs="Times New Roman"/>
          <w:sz w:val="22"/>
          <w:szCs w:val="22"/>
        </w:rPr>
        <w:t>2(E)</w:t>
      </w:r>
      <w:r w:rsidRPr="0072797D">
        <w:rPr>
          <w:rFonts w:ascii="Times New Roman" w:eastAsia="MS Mincho" w:hAnsi="Times New Roman" w:cs="Times New Roman"/>
          <w:sz w:val="22"/>
          <w:szCs w:val="22"/>
        </w:rPr>
        <w:t xml:space="preserve"> of </w:t>
      </w:r>
      <w:r w:rsidRPr="0072797D">
        <w:rPr>
          <w:rFonts w:ascii="Times New Roman" w:eastAsia="MS Mincho" w:hAnsi="Times New Roman" w:cs="Times New Roman"/>
          <w:i/>
          <w:iCs/>
          <w:sz w:val="22"/>
          <w:szCs w:val="22"/>
        </w:rPr>
        <w:t>ANZIAM J</w:t>
      </w:r>
      <w:r w:rsidRPr="0072797D">
        <w:rPr>
          <w:rFonts w:ascii="Times New Roman" w:eastAsia="MS Mincho" w:hAnsi="Times New Roman" w:cs="Times New Roman"/>
          <w:sz w:val="22"/>
          <w:szCs w:val="22"/>
        </w:rPr>
        <w:t>., pp. C3</w:t>
      </w:r>
      <w:r>
        <w:rPr>
          <w:rFonts w:ascii="Times New Roman" w:eastAsia="MS Mincho" w:hAnsi="Times New Roman" w:cs="Times New Roman"/>
          <w:sz w:val="22"/>
          <w:szCs w:val="22"/>
        </w:rPr>
        <w:t>85-C399</w:t>
      </w:r>
      <w:r w:rsidRPr="0072797D">
        <w:rPr>
          <w:rFonts w:ascii="Times New Roman" w:eastAsia="MS Mincho" w:hAnsi="Times New Roman" w:cs="Times New Roman"/>
          <w:sz w:val="22"/>
          <w:szCs w:val="22"/>
        </w:rPr>
        <w:t>, 200</w:t>
      </w:r>
      <w:r>
        <w:rPr>
          <w:rFonts w:ascii="Times New Roman" w:eastAsia="MS Mincho" w:hAnsi="Times New Roman" w:cs="Times New Roman"/>
          <w:sz w:val="22"/>
          <w:szCs w:val="22"/>
        </w:rPr>
        <w:t>0</w:t>
      </w:r>
      <w:r w:rsidRPr="0072797D">
        <w:rPr>
          <w:rFonts w:ascii="Times New Roman" w:eastAsia="MS Mincho" w:hAnsi="Times New Roman" w:cs="Times New Roman"/>
          <w:sz w:val="22"/>
          <w:szCs w:val="22"/>
        </w:rPr>
        <w:t>.</w:t>
      </w:r>
    </w:p>
    <w:p w14:paraId="734D5A35" w14:textId="49ED7129" w:rsidR="007D4CA2" w:rsidRPr="00F54A3D" w:rsidRDefault="007D4CA2" w:rsidP="007D4CA2">
      <w:pPr>
        <w:numPr>
          <w:ilvl w:val="1"/>
          <w:numId w:val="31"/>
        </w:numPr>
        <w:rPr>
          <w:rFonts w:ascii="Times New Roman" w:hAnsi="Times New Roman" w:cs="Times New Roman"/>
          <w:sz w:val="22"/>
          <w:szCs w:val="22"/>
        </w:rPr>
      </w:pPr>
      <w:r w:rsidRPr="00F54A3D">
        <w:rPr>
          <w:rFonts w:ascii="Times New Roman" w:hAnsi="Times New Roman" w:cs="Times New Roman"/>
          <w:sz w:val="22"/>
          <w:szCs w:val="22"/>
        </w:rPr>
        <w:t>Christen, P., Altas, I, Hegland, M., Roberts, S., Burrage</w:t>
      </w:r>
      <w:r w:rsidR="00426DE4">
        <w:rPr>
          <w:rFonts w:ascii="Times New Roman" w:hAnsi="Times New Roman" w:cs="Times New Roman"/>
          <w:sz w:val="22"/>
          <w:szCs w:val="22"/>
        </w:rPr>
        <w:t>,</w:t>
      </w:r>
      <w:r w:rsidRPr="00F54A3D">
        <w:rPr>
          <w:rFonts w:ascii="Times New Roman" w:hAnsi="Times New Roman" w:cs="Times New Roman"/>
          <w:sz w:val="22"/>
          <w:szCs w:val="22"/>
        </w:rPr>
        <w:t xml:space="preserve"> K</w:t>
      </w:r>
      <w:r w:rsidR="00426DE4">
        <w:rPr>
          <w:rFonts w:ascii="Times New Roman" w:hAnsi="Times New Roman" w:cs="Times New Roman"/>
          <w:sz w:val="22"/>
          <w:szCs w:val="22"/>
        </w:rPr>
        <w:t>.</w:t>
      </w:r>
      <w:r w:rsidRPr="00F54A3D">
        <w:rPr>
          <w:rFonts w:ascii="Times New Roman" w:hAnsi="Times New Roman" w:cs="Times New Roman"/>
          <w:sz w:val="22"/>
          <w:szCs w:val="22"/>
        </w:rPr>
        <w:t xml:space="preserve"> and </w:t>
      </w:r>
      <w:r w:rsidRPr="00F54A3D">
        <w:rPr>
          <w:rFonts w:ascii="Times New Roman" w:hAnsi="Times New Roman" w:cs="Times New Roman"/>
          <w:b/>
          <w:bCs/>
          <w:sz w:val="22"/>
          <w:szCs w:val="22"/>
        </w:rPr>
        <w:t>Sidje, R.B.</w:t>
      </w:r>
      <w:r w:rsidRPr="00F54A3D">
        <w:rPr>
          <w:rFonts w:ascii="Times New Roman" w:hAnsi="Times New Roman" w:cs="Times New Roman"/>
          <w:sz w:val="22"/>
          <w:szCs w:val="22"/>
        </w:rPr>
        <w:t xml:space="preserve"> </w:t>
      </w:r>
      <w:r w:rsidRPr="00F54A3D">
        <w:rPr>
          <w:rFonts w:ascii="Times New Roman" w:hAnsi="Times New Roman" w:cs="Times New Roman"/>
          <w:i/>
          <w:iCs/>
          <w:sz w:val="22"/>
          <w:szCs w:val="22"/>
        </w:rPr>
        <w:t xml:space="preserve">A </w:t>
      </w:r>
      <w:r w:rsidR="00626056" w:rsidRPr="00F54A3D">
        <w:rPr>
          <w:rFonts w:ascii="Times New Roman" w:hAnsi="Times New Roman" w:cs="Times New Roman"/>
          <w:i/>
          <w:iCs/>
          <w:sz w:val="22"/>
          <w:szCs w:val="22"/>
        </w:rPr>
        <w:t>parallel finite element surface fitting algorithm for data mining</w:t>
      </w:r>
      <w:r w:rsidRPr="00F54A3D">
        <w:rPr>
          <w:rFonts w:ascii="Times New Roman" w:hAnsi="Times New Roman" w:cs="Times New Roman"/>
          <w:i/>
          <w:iCs/>
          <w:sz w:val="22"/>
          <w:szCs w:val="22"/>
        </w:rPr>
        <w:t>.</w:t>
      </w:r>
      <w:r w:rsidRPr="00F54A3D">
        <w:rPr>
          <w:rFonts w:ascii="Times New Roman" w:hAnsi="Times New Roman" w:cs="Times New Roman"/>
          <w:sz w:val="22"/>
          <w:szCs w:val="22"/>
        </w:rPr>
        <w:t xml:space="preserve"> Proceedings of the ParCo-99 Conference, Delft, 17-20 August 1999.</w:t>
      </w:r>
    </w:p>
    <w:p w14:paraId="798A9E35" w14:textId="4EB981FC"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sz w:val="22"/>
          <w:szCs w:val="22"/>
        </w:rPr>
        <w:t xml:space="preserve">Sadkane, M. and </w:t>
      </w:r>
      <w:r w:rsidRPr="0072797D">
        <w:rPr>
          <w:rFonts w:ascii="Times New Roman" w:hAnsi="Times New Roman" w:cs="Times New Roman"/>
          <w:b/>
          <w:bCs/>
          <w:sz w:val="22"/>
          <w:szCs w:val="22"/>
        </w:rPr>
        <w:t>Sidje, R.B.</w:t>
      </w:r>
      <w:r w:rsidR="005146C7">
        <w:rPr>
          <w:rFonts w:ascii="Times New Roman" w:hAnsi="Times New Roman" w:cs="Times New Roman"/>
          <w:i/>
          <w:iCs/>
          <w:sz w:val="22"/>
          <w:szCs w:val="22"/>
        </w:rPr>
        <w:t xml:space="preserve"> Implementation of a variable block Davidson method with deflation for solving large sparse e</w:t>
      </w:r>
      <w:r w:rsidRPr="0072797D">
        <w:rPr>
          <w:rFonts w:ascii="Times New Roman" w:hAnsi="Times New Roman" w:cs="Times New Roman"/>
          <w:i/>
          <w:iCs/>
          <w:sz w:val="22"/>
          <w:szCs w:val="22"/>
        </w:rPr>
        <w:t>igenproblems</w:t>
      </w:r>
      <w:r w:rsidRPr="0072797D">
        <w:rPr>
          <w:rFonts w:ascii="Times New Roman" w:hAnsi="Times New Roman" w:cs="Times New Roman"/>
          <w:sz w:val="22"/>
          <w:szCs w:val="22"/>
        </w:rPr>
        <w:t>. Numerical Algorithms, Vol. 20, pp. 217-240, 1999.</w:t>
      </w:r>
      <w:r w:rsidR="00211488">
        <w:rPr>
          <w:rFonts w:ascii="Times New Roman" w:hAnsi="Times New Roman" w:cs="Times New Roman"/>
          <w:sz w:val="22"/>
          <w:szCs w:val="22"/>
        </w:rPr>
        <w:t xml:space="preserve"> </w:t>
      </w:r>
      <w:hyperlink r:id="rId40" w:history="1">
        <w:r w:rsidR="00211488" w:rsidRPr="00211488">
          <w:rPr>
            <w:rStyle w:val="Hyperlink"/>
            <w:rFonts w:ascii="Times New Roman" w:hAnsi="Times New Roman" w:cs="Times New Roman"/>
            <w:sz w:val="22"/>
            <w:szCs w:val="22"/>
          </w:rPr>
          <w:t>http://dx.doi.org/10.1023/A:1019199700323</w:t>
        </w:r>
      </w:hyperlink>
    </w:p>
    <w:p w14:paraId="55E45A4D" w14:textId="1594E9B9"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b/>
          <w:bCs/>
          <w:sz w:val="22"/>
          <w:szCs w:val="22"/>
        </w:rPr>
        <w:t>Sidje, R.B.</w:t>
      </w:r>
      <w:r w:rsidRPr="0072797D">
        <w:rPr>
          <w:rFonts w:ascii="Times New Roman" w:hAnsi="Times New Roman" w:cs="Times New Roman"/>
          <w:sz w:val="22"/>
          <w:szCs w:val="22"/>
        </w:rPr>
        <w:t xml:space="preserve"> and Stewart, W. J.  </w:t>
      </w:r>
      <w:r w:rsidR="005146C7">
        <w:rPr>
          <w:rFonts w:ascii="Times New Roman" w:hAnsi="Times New Roman" w:cs="Times New Roman"/>
          <w:i/>
          <w:iCs/>
          <w:sz w:val="22"/>
          <w:szCs w:val="22"/>
        </w:rPr>
        <w:t>A numerical study of large sparse matrix exponentials a</w:t>
      </w:r>
      <w:r w:rsidR="005416EF">
        <w:rPr>
          <w:rFonts w:ascii="Times New Roman" w:hAnsi="Times New Roman" w:cs="Times New Roman"/>
          <w:i/>
          <w:iCs/>
          <w:sz w:val="22"/>
          <w:szCs w:val="22"/>
        </w:rPr>
        <w:t>rising in Markov c</w:t>
      </w:r>
      <w:r w:rsidRPr="0072797D">
        <w:rPr>
          <w:rFonts w:ascii="Times New Roman" w:hAnsi="Times New Roman" w:cs="Times New Roman"/>
          <w:i/>
          <w:iCs/>
          <w:sz w:val="22"/>
          <w:szCs w:val="22"/>
        </w:rPr>
        <w:t>hains</w:t>
      </w:r>
      <w:r w:rsidRPr="0072797D">
        <w:rPr>
          <w:rFonts w:ascii="Times New Roman" w:hAnsi="Times New Roman" w:cs="Times New Roman"/>
          <w:sz w:val="22"/>
          <w:szCs w:val="22"/>
        </w:rPr>
        <w:t>. Computational Statistics &amp; Data Analysis, Vol. 29, pp. 345-368, 1999.</w:t>
      </w:r>
      <w:r w:rsidR="00211488">
        <w:rPr>
          <w:rFonts w:ascii="Times New Roman" w:hAnsi="Times New Roman" w:cs="Times New Roman"/>
          <w:sz w:val="22"/>
          <w:szCs w:val="22"/>
        </w:rPr>
        <w:t xml:space="preserve"> </w:t>
      </w:r>
      <w:hyperlink r:id="rId41" w:history="1">
        <w:r w:rsidR="00211488" w:rsidRPr="00211488">
          <w:rPr>
            <w:rStyle w:val="Hyperlink"/>
            <w:rFonts w:ascii="Times New Roman" w:hAnsi="Times New Roman" w:cs="Times New Roman"/>
            <w:sz w:val="22"/>
            <w:szCs w:val="22"/>
          </w:rPr>
          <w:t>http://dx.doi.org/10.1016/S0167-9473(98)00062-0</w:t>
        </w:r>
      </w:hyperlink>
    </w:p>
    <w:p w14:paraId="34693056" w14:textId="2B03A178"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b/>
          <w:bCs/>
          <w:sz w:val="22"/>
          <w:szCs w:val="22"/>
        </w:rPr>
        <w:t>Sidje, R.B.</w:t>
      </w:r>
      <w:r w:rsidRPr="0072797D">
        <w:rPr>
          <w:rFonts w:ascii="Times New Roman" w:hAnsi="Times New Roman" w:cs="Times New Roman"/>
          <w:i/>
          <w:iCs/>
          <w:sz w:val="22"/>
          <w:szCs w:val="22"/>
        </w:rPr>
        <w:t xml:space="preserve"> Expokit: A </w:t>
      </w:r>
      <w:r w:rsidR="00626056" w:rsidRPr="0072797D">
        <w:rPr>
          <w:rFonts w:ascii="Times New Roman" w:hAnsi="Times New Roman" w:cs="Times New Roman"/>
          <w:i/>
          <w:iCs/>
          <w:sz w:val="22"/>
          <w:szCs w:val="22"/>
        </w:rPr>
        <w:t>software package for computing matrix exponentials</w:t>
      </w:r>
      <w:r w:rsidRPr="0072797D">
        <w:rPr>
          <w:rFonts w:ascii="Times New Roman" w:hAnsi="Times New Roman" w:cs="Times New Roman"/>
          <w:sz w:val="22"/>
          <w:szCs w:val="22"/>
        </w:rPr>
        <w:t>. ACM, Transactions on Mathematical Software, 24(1)</w:t>
      </w:r>
      <w:r w:rsidR="000C7AAC">
        <w:rPr>
          <w:rFonts w:ascii="Times New Roman" w:hAnsi="Times New Roman" w:cs="Times New Roman"/>
          <w:sz w:val="22"/>
          <w:szCs w:val="22"/>
        </w:rPr>
        <w:t>:130-156</w:t>
      </w:r>
      <w:r w:rsidRPr="0072797D">
        <w:rPr>
          <w:rFonts w:ascii="Times New Roman" w:hAnsi="Times New Roman" w:cs="Times New Roman"/>
          <w:sz w:val="22"/>
          <w:szCs w:val="22"/>
        </w:rPr>
        <w:t>, 1998</w:t>
      </w:r>
      <w:r w:rsidR="00163C0F">
        <w:rPr>
          <w:rFonts w:ascii="Times New Roman" w:hAnsi="Times New Roman" w:cs="Times New Roman"/>
          <w:sz w:val="22"/>
          <w:szCs w:val="22"/>
        </w:rPr>
        <w:t xml:space="preserve">. </w:t>
      </w:r>
      <w:hyperlink r:id="rId42" w:history="1">
        <w:r w:rsidR="00163C0F" w:rsidRPr="00163C0F">
          <w:rPr>
            <w:rStyle w:val="Hyperlink"/>
            <w:rFonts w:ascii="Times New Roman" w:hAnsi="Times New Roman" w:cs="Times New Roman"/>
            <w:sz w:val="22"/>
            <w:szCs w:val="22"/>
          </w:rPr>
          <w:t>http://dx.doi.org/10.1145/285861.285868</w:t>
        </w:r>
      </w:hyperlink>
    </w:p>
    <w:p w14:paraId="42703074" w14:textId="7320DC8A"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sz w:val="22"/>
          <w:szCs w:val="22"/>
        </w:rPr>
        <w:t xml:space="preserve">Galand, M., Lilensten, J., Kofman, W. and </w:t>
      </w:r>
      <w:r w:rsidRPr="0072797D">
        <w:rPr>
          <w:rFonts w:ascii="Times New Roman" w:hAnsi="Times New Roman" w:cs="Times New Roman"/>
          <w:b/>
          <w:bCs/>
          <w:sz w:val="22"/>
          <w:szCs w:val="22"/>
        </w:rPr>
        <w:t>Sidje, R.B.</w:t>
      </w:r>
      <w:r w:rsidRPr="0072797D">
        <w:rPr>
          <w:rFonts w:ascii="Times New Roman" w:hAnsi="Times New Roman" w:cs="Times New Roman"/>
          <w:sz w:val="22"/>
          <w:szCs w:val="22"/>
        </w:rPr>
        <w:t xml:space="preserve">: </w:t>
      </w:r>
      <w:r w:rsidRPr="0072797D">
        <w:rPr>
          <w:rFonts w:ascii="Times New Roman" w:hAnsi="Times New Roman" w:cs="Times New Roman"/>
          <w:i/>
          <w:iCs/>
          <w:sz w:val="22"/>
          <w:szCs w:val="22"/>
        </w:rPr>
        <w:t>Proton</w:t>
      </w:r>
      <w:r w:rsidR="00B17D0A">
        <w:rPr>
          <w:rFonts w:ascii="Times New Roman" w:hAnsi="Times New Roman" w:cs="Times New Roman"/>
          <w:i/>
          <w:iCs/>
          <w:sz w:val="22"/>
          <w:szCs w:val="22"/>
        </w:rPr>
        <w:t xml:space="preserve"> transport in the ionosphere, 1.</w:t>
      </w:r>
      <w:r w:rsidRPr="0072797D">
        <w:rPr>
          <w:rFonts w:ascii="Times New Roman" w:hAnsi="Times New Roman" w:cs="Times New Roman"/>
          <w:i/>
          <w:iCs/>
          <w:sz w:val="22"/>
          <w:szCs w:val="22"/>
        </w:rPr>
        <w:t xml:space="preserve"> Multistream approach of the transport equation</w:t>
      </w:r>
      <w:r w:rsidRPr="0072797D">
        <w:rPr>
          <w:rFonts w:ascii="Times New Roman" w:hAnsi="Times New Roman" w:cs="Times New Roman"/>
          <w:sz w:val="22"/>
          <w:szCs w:val="22"/>
        </w:rPr>
        <w:t>. Journal of Geophysical Research, Vol. 102(A10), pp. 22,261-22,272, 1997.</w:t>
      </w:r>
      <w:r w:rsidR="00163C0F">
        <w:rPr>
          <w:rFonts w:ascii="Times New Roman" w:hAnsi="Times New Roman" w:cs="Times New Roman"/>
          <w:sz w:val="22"/>
          <w:szCs w:val="22"/>
        </w:rPr>
        <w:t xml:space="preserve"> </w:t>
      </w:r>
      <w:hyperlink r:id="rId43" w:history="1">
        <w:r w:rsidR="00163C0F" w:rsidRPr="00163C0F">
          <w:rPr>
            <w:rStyle w:val="Hyperlink"/>
            <w:rFonts w:ascii="Times New Roman" w:hAnsi="Times New Roman" w:cs="Times New Roman"/>
            <w:sz w:val="22"/>
            <w:szCs w:val="22"/>
          </w:rPr>
          <w:t>http://dx.doi.org/10.1029/97JA01903</w:t>
        </w:r>
      </w:hyperlink>
    </w:p>
    <w:p w14:paraId="64FFAA7B" w14:textId="7ADEA4C0"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sz w:val="22"/>
          <w:szCs w:val="22"/>
        </w:rPr>
        <w:t xml:space="preserve">Burrage K, Eldershaw, C. and </w:t>
      </w:r>
      <w:r w:rsidRPr="0072797D">
        <w:rPr>
          <w:rFonts w:ascii="Times New Roman" w:hAnsi="Times New Roman" w:cs="Times New Roman"/>
          <w:b/>
          <w:bCs/>
          <w:sz w:val="22"/>
          <w:szCs w:val="22"/>
        </w:rPr>
        <w:t>Sidje R.B</w:t>
      </w:r>
      <w:r w:rsidRPr="0072797D">
        <w:rPr>
          <w:rFonts w:ascii="Times New Roman" w:hAnsi="Times New Roman" w:cs="Times New Roman"/>
          <w:sz w:val="22"/>
          <w:szCs w:val="22"/>
        </w:rPr>
        <w:t xml:space="preserve">. </w:t>
      </w:r>
      <w:r w:rsidR="00B17D0A">
        <w:rPr>
          <w:rFonts w:ascii="Times New Roman" w:hAnsi="Times New Roman" w:cs="Times New Roman"/>
          <w:i/>
          <w:iCs/>
          <w:sz w:val="22"/>
          <w:szCs w:val="22"/>
        </w:rPr>
        <w:t>A Parallel matrix-free implementation of a Runge-Kutta c</w:t>
      </w:r>
      <w:r w:rsidRPr="0072797D">
        <w:rPr>
          <w:rFonts w:ascii="Times New Roman" w:hAnsi="Times New Roman" w:cs="Times New Roman"/>
          <w:i/>
          <w:iCs/>
          <w:sz w:val="22"/>
          <w:szCs w:val="22"/>
        </w:rPr>
        <w:t>ode</w:t>
      </w:r>
      <w:r w:rsidRPr="0072797D">
        <w:rPr>
          <w:rFonts w:ascii="Times New Roman" w:hAnsi="Times New Roman" w:cs="Times New Roman"/>
          <w:sz w:val="22"/>
          <w:szCs w:val="22"/>
        </w:rPr>
        <w:t>. Proceedings of the 15</w:t>
      </w:r>
      <w:r w:rsidRPr="0072797D">
        <w:rPr>
          <w:rFonts w:ascii="Times New Roman" w:hAnsi="Times New Roman" w:cs="Times New Roman"/>
          <w:sz w:val="22"/>
          <w:szCs w:val="22"/>
          <w:vertAlign w:val="superscript"/>
        </w:rPr>
        <w:t>th</w:t>
      </w:r>
      <w:r w:rsidRPr="0072797D">
        <w:rPr>
          <w:rFonts w:ascii="Times New Roman" w:hAnsi="Times New Roman" w:cs="Times New Roman"/>
          <w:sz w:val="22"/>
          <w:szCs w:val="22"/>
        </w:rPr>
        <w:t xml:space="preserve"> IMACS World Congress on Scientific Computation, Modelling and Applied Mathematics, Berlin (Germany), Vol. 2, 45-50, 1997.</w:t>
      </w:r>
    </w:p>
    <w:p w14:paraId="3F3C1071" w14:textId="2526CC52" w:rsidR="007D4CA2" w:rsidRDefault="007D4CA2" w:rsidP="007D4CA2">
      <w:pPr>
        <w:numPr>
          <w:ilvl w:val="1"/>
          <w:numId w:val="31"/>
        </w:numPr>
        <w:rPr>
          <w:rFonts w:ascii="Times New Roman" w:hAnsi="Times New Roman" w:cs="Times New Roman"/>
          <w:sz w:val="22"/>
          <w:szCs w:val="22"/>
        </w:rPr>
      </w:pPr>
      <w:r w:rsidRPr="0072797D">
        <w:rPr>
          <w:rFonts w:ascii="Times New Roman" w:hAnsi="Times New Roman" w:cs="Times New Roman"/>
          <w:b/>
          <w:bCs/>
          <w:sz w:val="22"/>
          <w:szCs w:val="22"/>
        </w:rPr>
        <w:t>Sidje, R.B.</w:t>
      </w:r>
      <w:r w:rsidRPr="0072797D">
        <w:rPr>
          <w:rFonts w:ascii="Times New Roman" w:hAnsi="Times New Roman" w:cs="Times New Roman"/>
          <w:sz w:val="22"/>
          <w:szCs w:val="22"/>
        </w:rPr>
        <w:t xml:space="preserve"> </w:t>
      </w:r>
      <w:r w:rsidR="00B17D0A">
        <w:rPr>
          <w:rFonts w:ascii="Times New Roman" w:hAnsi="Times New Roman" w:cs="Times New Roman"/>
          <w:i/>
          <w:iCs/>
          <w:sz w:val="22"/>
          <w:szCs w:val="22"/>
        </w:rPr>
        <w:t>Alternatives for parallel Krylov basis c</w:t>
      </w:r>
      <w:r w:rsidRPr="0072797D">
        <w:rPr>
          <w:rFonts w:ascii="Times New Roman" w:hAnsi="Times New Roman" w:cs="Times New Roman"/>
          <w:i/>
          <w:iCs/>
          <w:sz w:val="22"/>
          <w:szCs w:val="22"/>
        </w:rPr>
        <w:t>omputation</w:t>
      </w:r>
      <w:r w:rsidRPr="0072797D">
        <w:rPr>
          <w:rFonts w:ascii="Times New Roman" w:hAnsi="Times New Roman" w:cs="Times New Roman"/>
          <w:sz w:val="22"/>
          <w:szCs w:val="22"/>
        </w:rPr>
        <w:t>. Numerical Linear Algebra with Applications, Vol. 4(4), 305-331, 1997.</w:t>
      </w:r>
      <w:r w:rsidR="00163C0F">
        <w:rPr>
          <w:rFonts w:ascii="Times New Roman" w:hAnsi="Times New Roman" w:cs="Times New Roman"/>
          <w:sz w:val="22"/>
          <w:szCs w:val="22"/>
        </w:rPr>
        <w:t xml:space="preserve"> </w:t>
      </w:r>
      <w:hyperlink r:id="rId44" w:history="1">
        <w:r w:rsidR="00163C0F" w:rsidRPr="00163C0F">
          <w:rPr>
            <w:rStyle w:val="Hyperlink"/>
            <w:rFonts w:ascii="Times New Roman" w:hAnsi="Times New Roman" w:cs="Times New Roman"/>
            <w:sz w:val="22"/>
            <w:szCs w:val="22"/>
          </w:rPr>
          <w:t>http://dx.doi.org/10.1002/(SICI)1099-1506(199707/08)4:4&lt;305::AID-NLA104&gt;3.0.CO;2-D</w:t>
        </w:r>
      </w:hyperlink>
    </w:p>
    <w:p w14:paraId="7E4F9E22" w14:textId="2550A813" w:rsidR="007D4CA2" w:rsidRPr="00310B34"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Philippe, B. and </w:t>
      </w:r>
      <w:r w:rsidRPr="0072797D">
        <w:rPr>
          <w:rFonts w:ascii="Times New Roman" w:eastAsia="MS Mincho" w:hAnsi="Times New Roman" w:cs="Times New Roman"/>
          <w:b/>
          <w:bCs/>
          <w:sz w:val="22"/>
          <w:szCs w:val="22"/>
        </w:rPr>
        <w:t>Sidje, R.B.</w:t>
      </w:r>
      <w:r w:rsidR="00B17D0A">
        <w:rPr>
          <w:rFonts w:ascii="Times New Roman" w:hAnsi="Times New Roman" w:cs="Times New Roman"/>
          <w:i/>
          <w:iCs/>
          <w:sz w:val="22"/>
          <w:szCs w:val="22"/>
        </w:rPr>
        <w:t xml:space="preserve"> Transient solutions of Markov processes by Krylov s</w:t>
      </w:r>
      <w:r w:rsidRPr="0072797D">
        <w:rPr>
          <w:rFonts w:ascii="Times New Roman" w:hAnsi="Times New Roman" w:cs="Times New Roman"/>
          <w:i/>
          <w:iCs/>
          <w:sz w:val="22"/>
          <w:szCs w:val="22"/>
        </w:rPr>
        <w:t>ubspaces</w:t>
      </w:r>
      <w:r w:rsidRPr="0072797D">
        <w:rPr>
          <w:rFonts w:ascii="Times New Roman" w:hAnsi="Times New Roman" w:cs="Times New Roman"/>
          <w:sz w:val="22"/>
          <w:szCs w:val="22"/>
        </w:rPr>
        <w:t>.</w:t>
      </w:r>
      <w:r w:rsidRPr="0072797D">
        <w:rPr>
          <w:rFonts w:ascii="Times New Roman" w:hAnsi="Times New Roman" w:cs="Times New Roman"/>
          <w:sz w:val="22"/>
          <w:szCs w:val="22"/>
          <w:lang w:val="en-US"/>
        </w:rPr>
        <w:t xml:space="preserve"> In Computations with Markov Chains, Stewart WJ (ed.). Kluwer Academic: Boston, 95–1</w:t>
      </w:r>
      <w:r>
        <w:rPr>
          <w:rFonts w:ascii="Times New Roman" w:hAnsi="Times New Roman" w:cs="Times New Roman"/>
          <w:sz w:val="22"/>
          <w:szCs w:val="22"/>
          <w:lang w:val="en-US"/>
        </w:rPr>
        <w:t>19</w:t>
      </w:r>
      <w:r w:rsidRPr="0072797D">
        <w:rPr>
          <w:rFonts w:ascii="Times New Roman" w:hAnsi="Times New Roman" w:cs="Times New Roman"/>
          <w:sz w:val="22"/>
          <w:szCs w:val="22"/>
          <w:lang w:val="en-US"/>
        </w:rPr>
        <w:t>, 1995.</w:t>
      </w:r>
      <w:r w:rsidR="000318C7">
        <w:rPr>
          <w:rFonts w:ascii="Times New Roman" w:hAnsi="Times New Roman" w:cs="Times New Roman"/>
          <w:sz w:val="22"/>
          <w:szCs w:val="22"/>
          <w:lang w:val="en-US"/>
        </w:rPr>
        <w:t xml:space="preserve"> </w:t>
      </w:r>
      <w:hyperlink r:id="rId45" w:history="1">
        <w:r w:rsidR="000318C7" w:rsidRPr="000318C7">
          <w:rPr>
            <w:rStyle w:val="Hyperlink"/>
            <w:rFonts w:ascii="Times New Roman" w:hAnsi="Times New Roman" w:cs="Times New Roman"/>
            <w:sz w:val="22"/>
            <w:szCs w:val="22"/>
            <w:lang w:val="en-US"/>
          </w:rPr>
          <w:t>http://dx.doi.org/10.1007/978-1-4615-2241-6_7</w:t>
        </w:r>
      </w:hyperlink>
    </w:p>
    <w:p w14:paraId="4F726B72" w14:textId="224CB0A1" w:rsidR="007D4CA2" w:rsidRDefault="007D4CA2" w:rsidP="007D4CA2">
      <w:pPr>
        <w:numPr>
          <w:ilvl w:val="1"/>
          <w:numId w:val="31"/>
        </w:numPr>
        <w:rPr>
          <w:rFonts w:ascii="Times New Roman" w:hAnsi="Times New Roman" w:cs="Times New Roman"/>
          <w:sz w:val="22"/>
          <w:szCs w:val="22"/>
        </w:rPr>
      </w:pPr>
      <w:r w:rsidRPr="0072797D">
        <w:rPr>
          <w:rFonts w:ascii="Times New Roman" w:eastAsia="MS Mincho" w:hAnsi="Times New Roman" w:cs="Times New Roman"/>
          <w:sz w:val="22"/>
          <w:szCs w:val="22"/>
        </w:rPr>
        <w:t xml:space="preserve">Philippe, B. and </w:t>
      </w:r>
      <w:r w:rsidRPr="0072797D">
        <w:rPr>
          <w:rFonts w:ascii="Times New Roman" w:eastAsia="MS Mincho" w:hAnsi="Times New Roman" w:cs="Times New Roman"/>
          <w:b/>
          <w:bCs/>
          <w:sz w:val="22"/>
          <w:szCs w:val="22"/>
        </w:rPr>
        <w:t>Sidje, R.B.</w:t>
      </w:r>
      <w:r w:rsidR="00B17D0A">
        <w:rPr>
          <w:rFonts w:ascii="Times New Roman" w:hAnsi="Times New Roman" w:cs="Times New Roman"/>
          <w:i/>
          <w:iCs/>
          <w:sz w:val="22"/>
          <w:szCs w:val="22"/>
        </w:rPr>
        <w:t xml:space="preserve"> Parallel a</w:t>
      </w:r>
      <w:r w:rsidRPr="0072797D">
        <w:rPr>
          <w:rFonts w:ascii="Times New Roman" w:hAnsi="Times New Roman" w:cs="Times New Roman"/>
          <w:i/>
          <w:iCs/>
          <w:sz w:val="22"/>
          <w:szCs w:val="22"/>
        </w:rPr>
        <w:t>lgorithms for the</w:t>
      </w:r>
      <w:r w:rsidR="00B17D0A">
        <w:rPr>
          <w:rFonts w:ascii="Times New Roman" w:hAnsi="Times New Roman" w:cs="Times New Roman"/>
          <w:i/>
          <w:iCs/>
          <w:sz w:val="22"/>
          <w:szCs w:val="22"/>
        </w:rPr>
        <w:t xml:space="preserve"> Arnoldi p</w:t>
      </w:r>
      <w:r w:rsidRPr="0072797D">
        <w:rPr>
          <w:rFonts w:ascii="Times New Roman" w:hAnsi="Times New Roman" w:cs="Times New Roman"/>
          <w:i/>
          <w:iCs/>
          <w:sz w:val="22"/>
          <w:szCs w:val="22"/>
        </w:rPr>
        <w:t>rocedure</w:t>
      </w:r>
      <w:r w:rsidRPr="0072797D">
        <w:rPr>
          <w:rFonts w:ascii="Times New Roman" w:hAnsi="Times New Roman" w:cs="Times New Roman"/>
          <w:sz w:val="22"/>
          <w:szCs w:val="22"/>
        </w:rPr>
        <w:t>. In Iterative Methods in Linear Algebra, II, IMACS Series in Computational and Applied Mathematics 3, IMACS, New Brunswick, NJ, 156-165, 1995.</w:t>
      </w:r>
    </w:p>
    <w:p w14:paraId="7390E03C" w14:textId="77777777" w:rsidR="007D4CA2" w:rsidRDefault="007D4CA2" w:rsidP="007D4CA2">
      <w:pPr>
        <w:rPr>
          <w:rFonts w:ascii="Times New Roman" w:hAnsi="Times New Roman" w:cs="Times New Roman"/>
          <w:sz w:val="22"/>
          <w:szCs w:val="22"/>
        </w:rPr>
      </w:pPr>
    </w:p>
    <w:p w14:paraId="17F74640" w14:textId="77777777" w:rsidR="007D4CA2" w:rsidRPr="00C03B87" w:rsidRDefault="007D4CA2" w:rsidP="007D4CA2">
      <w:pPr>
        <w:numPr>
          <w:ilvl w:val="0"/>
          <w:numId w:val="37"/>
        </w:numPr>
        <w:rPr>
          <w:rFonts w:ascii="Times New Roman" w:hAnsi="Times New Roman" w:cs="Times New Roman"/>
          <w:i/>
          <w:sz w:val="22"/>
          <w:szCs w:val="22"/>
        </w:rPr>
      </w:pPr>
      <w:r w:rsidRPr="00C03B87">
        <w:rPr>
          <w:rFonts w:ascii="Times New Roman" w:hAnsi="Times New Roman" w:cs="Times New Roman"/>
          <w:i/>
          <w:sz w:val="22"/>
          <w:szCs w:val="22"/>
        </w:rPr>
        <w:t>TECHNICAL REPORTS</w:t>
      </w:r>
    </w:p>
    <w:p w14:paraId="044EC0D2" w14:textId="3B2B6866" w:rsidR="007D4CA2" w:rsidRPr="0001421C" w:rsidRDefault="00DB22FC" w:rsidP="007D4CA2">
      <w:pPr>
        <w:numPr>
          <w:ilvl w:val="1"/>
          <w:numId w:val="37"/>
        </w:numPr>
        <w:rPr>
          <w:rFonts w:ascii="Times New Roman" w:hAnsi="Times New Roman" w:cs="Times New Roman"/>
          <w:sz w:val="22"/>
          <w:szCs w:val="22"/>
        </w:rPr>
      </w:pPr>
      <w:r>
        <w:rPr>
          <w:rFonts w:ascii="Times New Roman" w:hAnsi="Times New Roman" w:cs="Times New Roman"/>
          <w:sz w:val="22"/>
          <w:szCs w:val="22"/>
        </w:rPr>
        <w:t>R.B. Sidje, Diminishing returns of extra loan r</w:t>
      </w:r>
      <w:r w:rsidR="007D4CA2">
        <w:rPr>
          <w:rFonts w:ascii="Times New Roman" w:hAnsi="Times New Roman" w:cs="Times New Roman"/>
          <w:sz w:val="22"/>
          <w:szCs w:val="22"/>
        </w:rPr>
        <w:t>epayments, 2010.</w:t>
      </w:r>
    </w:p>
    <w:p w14:paraId="5C47FB46" w14:textId="77777777" w:rsidR="007D4CA2" w:rsidRPr="00C03B87" w:rsidRDefault="007D4CA2" w:rsidP="007D4CA2">
      <w:pPr>
        <w:numPr>
          <w:ilvl w:val="1"/>
          <w:numId w:val="37"/>
        </w:numPr>
        <w:rPr>
          <w:rFonts w:ascii="Times New Roman" w:hAnsi="Times New Roman" w:cs="Times New Roman"/>
          <w:sz w:val="22"/>
          <w:szCs w:val="22"/>
        </w:rPr>
      </w:pPr>
      <w:r w:rsidRPr="00C03B87">
        <w:rPr>
          <w:rFonts w:ascii="Times New Roman" w:hAnsi="Times New Roman" w:cs="Times New Roman"/>
          <w:sz w:val="22"/>
          <w:szCs w:val="22"/>
        </w:rPr>
        <w:t>R.B. Sidje, Spotlight on the SGI POWER CHALLENGEarray, 1995</w:t>
      </w:r>
    </w:p>
    <w:p w14:paraId="507F951B" w14:textId="77777777" w:rsidR="007D4CA2" w:rsidRDefault="007D4CA2" w:rsidP="007D4CA2">
      <w:pPr>
        <w:numPr>
          <w:ilvl w:val="1"/>
          <w:numId w:val="37"/>
        </w:numPr>
        <w:rPr>
          <w:rFonts w:ascii="Times New Roman" w:hAnsi="Times New Roman" w:cs="Times New Roman"/>
          <w:sz w:val="22"/>
          <w:szCs w:val="22"/>
        </w:rPr>
      </w:pPr>
      <w:r>
        <w:rPr>
          <w:rFonts w:ascii="Times New Roman" w:hAnsi="Times New Roman" w:cs="Times New Roman"/>
          <w:sz w:val="22"/>
          <w:szCs w:val="22"/>
        </w:rPr>
        <w:t>R.B. Sidje, A self-starting guide for the IBM SP2, 1995</w:t>
      </w:r>
    </w:p>
    <w:p w14:paraId="4987FD22" w14:textId="77777777" w:rsidR="007D4CA2" w:rsidRDefault="007D4CA2" w:rsidP="007D4CA2">
      <w:pPr>
        <w:numPr>
          <w:ilvl w:val="1"/>
          <w:numId w:val="37"/>
        </w:numPr>
        <w:rPr>
          <w:rFonts w:ascii="Times New Roman" w:hAnsi="Times New Roman" w:cs="Times New Roman"/>
          <w:sz w:val="22"/>
          <w:szCs w:val="22"/>
        </w:rPr>
      </w:pPr>
      <w:r>
        <w:rPr>
          <w:rFonts w:ascii="Times New Roman" w:hAnsi="Times New Roman" w:cs="Times New Roman"/>
          <w:sz w:val="22"/>
          <w:szCs w:val="22"/>
        </w:rPr>
        <w:t>Philippe, R.B. Sidje, Transient solutions of Markov processes by Krylov subspaces, 1993</w:t>
      </w:r>
    </w:p>
    <w:p w14:paraId="2AFD4318" w14:textId="36B65E97" w:rsidR="007D4CA2" w:rsidRPr="00BC2ABC" w:rsidRDefault="007D4CA2" w:rsidP="007D4CA2">
      <w:pPr>
        <w:numPr>
          <w:ilvl w:val="1"/>
          <w:numId w:val="37"/>
        </w:numPr>
        <w:rPr>
          <w:rFonts w:ascii="Times New Roman" w:hAnsi="Times New Roman" w:cs="Times New Roman"/>
          <w:sz w:val="22"/>
          <w:szCs w:val="22"/>
        </w:rPr>
      </w:pPr>
      <w:r>
        <w:rPr>
          <w:rFonts w:ascii="Times New Roman" w:hAnsi="Times New Roman" w:cs="Times New Roman"/>
          <w:sz w:val="22"/>
          <w:szCs w:val="22"/>
        </w:rPr>
        <w:t>R.B. Sidje, M. Sadkane, An adaptive sparse unsymmetric linear system solver, 1992</w:t>
      </w:r>
    </w:p>
    <w:sectPr w:rsidR="007D4CA2" w:rsidRPr="00BC2ABC" w:rsidSect="007D4CA2">
      <w:footerReference w:type="even" r:id="rId46"/>
      <w:footerReference w:type="default" r:id="rId47"/>
      <w:pgSz w:w="12240" w:h="15840"/>
      <w:pgMar w:top="450" w:right="992" w:bottom="737" w:left="1134" w:header="567" w:footer="567"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A0AE2" w14:textId="77777777" w:rsidR="00C119F0" w:rsidRDefault="00C119F0">
      <w:r>
        <w:separator/>
      </w:r>
    </w:p>
  </w:endnote>
  <w:endnote w:type="continuationSeparator" w:id="0">
    <w:p w14:paraId="68E6ACE3" w14:textId="77777777" w:rsidR="00C119F0" w:rsidRDefault="00C1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Italic">
    <w:panose1 w:val="020207030605050903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02797" w14:textId="77777777" w:rsidR="00C119F0" w:rsidRDefault="00C11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BBFC6" w14:textId="77777777" w:rsidR="00C119F0" w:rsidRDefault="00C119F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E174" w14:textId="77777777" w:rsidR="00C119F0" w:rsidRDefault="00C119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6BE">
      <w:rPr>
        <w:rStyle w:val="PageNumber"/>
        <w:noProof/>
      </w:rPr>
      <w:t>1</w:t>
    </w:r>
    <w:r>
      <w:rPr>
        <w:rStyle w:val="PageNumber"/>
      </w:rPr>
      <w:fldChar w:fldCharType="end"/>
    </w:r>
  </w:p>
  <w:p w14:paraId="7B83F887" w14:textId="77777777" w:rsidR="00C119F0" w:rsidRDefault="00C119F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A7B5" w14:textId="77777777" w:rsidR="00C119F0" w:rsidRDefault="00C119F0">
      <w:r>
        <w:separator/>
      </w:r>
    </w:p>
  </w:footnote>
  <w:footnote w:type="continuationSeparator" w:id="0">
    <w:p w14:paraId="2AEF0797" w14:textId="77777777" w:rsidR="00C119F0" w:rsidRDefault="00C11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7E2A"/>
    <w:multiLevelType w:val="multilevel"/>
    <w:tmpl w:val="51629A6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0A7F4B"/>
    <w:multiLevelType w:val="multilevel"/>
    <w:tmpl w:val="1DD6E170"/>
    <w:lvl w:ilvl="0">
      <w:start w:val="1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7A2B1C"/>
    <w:multiLevelType w:val="multilevel"/>
    <w:tmpl w:val="60F870E6"/>
    <w:lvl w:ilvl="0">
      <w:start w:val="16"/>
      <w:numFmt w:val="upperLetter"/>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B80EAA"/>
    <w:multiLevelType w:val="multilevel"/>
    <w:tmpl w:val="51629A6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762F98"/>
    <w:multiLevelType w:val="hybridMultilevel"/>
    <w:tmpl w:val="419EC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F4B2E"/>
    <w:multiLevelType w:val="hybridMultilevel"/>
    <w:tmpl w:val="B49E99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351FB5"/>
    <w:multiLevelType w:val="multilevel"/>
    <w:tmpl w:val="C13487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C56FBF"/>
    <w:multiLevelType w:val="multilevel"/>
    <w:tmpl w:val="C13487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5F5ECC"/>
    <w:multiLevelType w:val="hybridMultilevel"/>
    <w:tmpl w:val="A55E84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17819"/>
    <w:multiLevelType w:val="multilevel"/>
    <w:tmpl w:val="6DEC63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492DC6"/>
    <w:multiLevelType w:val="hybridMultilevel"/>
    <w:tmpl w:val="6B563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93448"/>
    <w:multiLevelType w:val="hybridMultilevel"/>
    <w:tmpl w:val="F106084A"/>
    <w:lvl w:ilvl="0" w:tplc="662876A4">
      <w:start w:val="1"/>
      <w:numFmt w:val="bullet"/>
      <w:pStyle w:val="Bullet2"/>
      <w:lvlText w:val="o"/>
      <w:lvlJc w:val="left"/>
      <w:pPr>
        <w:tabs>
          <w:tab w:val="num" w:pos="851"/>
        </w:tabs>
        <w:ind w:left="851" w:hanging="426"/>
      </w:pPr>
      <w:rPr>
        <w:rFonts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72208F0"/>
    <w:multiLevelType w:val="multilevel"/>
    <w:tmpl w:val="60F870E6"/>
    <w:lvl w:ilvl="0">
      <w:start w:val="16"/>
      <w:numFmt w:val="upperLetter"/>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56289A"/>
    <w:multiLevelType w:val="multilevel"/>
    <w:tmpl w:val="44920034"/>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D92099"/>
    <w:multiLevelType w:val="multilevel"/>
    <w:tmpl w:val="1DD6E170"/>
    <w:lvl w:ilvl="0">
      <w:start w:val="12"/>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5267F5"/>
    <w:multiLevelType w:val="multilevel"/>
    <w:tmpl w:val="602A9598"/>
    <w:lvl w:ilvl="0">
      <w:start w:val="20"/>
      <w:numFmt w:val="upperLetter"/>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8D6B04"/>
    <w:multiLevelType w:val="multilevel"/>
    <w:tmpl w:val="C13487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863000E"/>
    <w:multiLevelType w:val="hybridMultilevel"/>
    <w:tmpl w:val="6DEC6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75B92"/>
    <w:multiLevelType w:val="hybridMultilevel"/>
    <w:tmpl w:val="01DC92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3AE34A3"/>
    <w:multiLevelType w:val="multilevel"/>
    <w:tmpl w:val="97E4A04E"/>
    <w:lvl w:ilvl="0">
      <w:start w:val="1"/>
      <w:numFmt w:val="upperLetter"/>
      <w:lvlText w:val="%1."/>
      <w:lvlJc w:val="left"/>
      <w:pPr>
        <w:ind w:left="360" w:hanging="360"/>
      </w:pPr>
      <w:rPr>
        <w:rFonts w:hint="default"/>
      </w:rPr>
    </w:lvl>
    <w:lvl w:ilvl="1">
      <w:start w:val="1"/>
      <w:numFmt w:val="decimal"/>
      <w:lvlText w:val="%1.%2."/>
      <w:lvlJc w:val="left"/>
      <w:pPr>
        <w:ind w:left="792" w:hanging="79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6BF5CD6"/>
    <w:multiLevelType w:val="multilevel"/>
    <w:tmpl w:val="70A295DC"/>
    <w:lvl w:ilvl="0">
      <w:start w:val="19"/>
      <w:numFmt w:val="upperLetter"/>
      <w:lvlText w:val="%1."/>
      <w:lvlJc w:val="left"/>
      <w:pPr>
        <w:ind w:left="360" w:hanging="360"/>
      </w:pPr>
      <w:rPr>
        <w:rFonts w:hint="default"/>
      </w:rPr>
    </w:lvl>
    <w:lvl w:ilvl="1">
      <w:start w:val="1"/>
      <w:numFmt w:val="decimal"/>
      <w:lvlText w:val="%1.%2."/>
      <w:lvlJc w:val="left"/>
      <w:pPr>
        <w:ind w:left="792" w:hanging="79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6D6C9A"/>
    <w:multiLevelType w:val="multilevel"/>
    <w:tmpl w:val="D42E89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C94D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454C6E"/>
    <w:multiLevelType w:val="multilevel"/>
    <w:tmpl w:val="251022A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3D779C4"/>
    <w:multiLevelType w:val="hybridMultilevel"/>
    <w:tmpl w:val="46FCB1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1F30AF"/>
    <w:multiLevelType w:val="hybridMultilevel"/>
    <w:tmpl w:val="D42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0A05DC"/>
    <w:multiLevelType w:val="hybridMultilevel"/>
    <w:tmpl w:val="EEBEB67C"/>
    <w:lvl w:ilvl="0" w:tplc="9AFA17B4">
      <w:start w:val="1"/>
      <w:numFmt w:val="bullet"/>
      <w:pStyle w:val="Bullet"/>
      <w:lvlText w:val=""/>
      <w:lvlJc w:val="left"/>
      <w:pPr>
        <w:tabs>
          <w:tab w:val="num" w:pos="425"/>
        </w:tabs>
        <w:ind w:left="425" w:hanging="425"/>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FEA3FDF"/>
    <w:multiLevelType w:val="hybridMultilevel"/>
    <w:tmpl w:val="34F2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255CF"/>
    <w:multiLevelType w:val="multilevel"/>
    <w:tmpl w:val="A5B0CBC6"/>
    <w:lvl w:ilvl="0">
      <w:start w:val="1"/>
      <w:numFmt w:val="upperLetter"/>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16F0BED"/>
    <w:multiLevelType w:val="hybridMultilevel"/>
    <w:tmpl w:val="48C663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25047DC"/>
    <w:multiLevelType w:val="hybridMultilevel"/>
    <w:tmpl w:val="F7644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1E6A"/>
    <w:multiLevelType w:val="hybridMultilevel"/>
    <w:tmpl w:val="48C663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37932BE"/>
    <w:multiLevelType w:val="multilevel"/>
    <w:tmpl w:val="C134878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BB521E"/>
    <w:multiLevelType w:val="hybridMultilevel"/>
    <w:tmpl w:val="6672C2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F13E73"/>
    <w:multiLevelType w:val="hybridMultilevel"/>
    <w:tmpl w:val="2924A4C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2F175E"/>
    <w:multiLevelType w:val="hybridMultilevel"/>
    <w:tmpl w:val="649E6F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7331C0"/>
    <w:multiLevelType w:val="hybridMultilevel"/>
    <w:tmpl w:val="8BD258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27"/>
  </w:num>
  <w:num w:numId="4">
    <w:abstractNumId w:val="4"/>
  </w:num>
  <w:num w:numId="5">
    <w:abstractNumId w:val="34"/>
  </w:num>
  <w:num w:numId="6">
    <w:abstractNumId w:val="5"/>
  </w:num>
  <w:num w:numId="7">
    <w:abstractNumId w:val="30"/>
  </w:num>
  <w:num w:numId="8">
    <w:abstractNumId w:val="33"/>
  </w:num>
  <w:num w:numId="9">
    <w:abstractNumId w:val="35"/>
  </w:num>
  <w:num w:numId="10">
    <w:abstractNumId w:val="31"/>
  </w:num>
  <w:num w:numId="11">
    <w:abstractNumId w:val="10"/>
  </w:num>
  <w:num w:numId="12">
    <w:abstractNumId w:val="36"/>
  </w:num>
  <w:num w:numId="13">
    <w:abstractNumId w:val="24"/>
  </w:num>
  <w:num w:numId="14">
    <w:abstractNumId w:val="18"/>
  </w:num>
  <w:num w:numId="15">
    <w:abstractNumId w:val="29"/>
  </w:num>
  <w:num w:numId="16">
    <w:abstractNumId w:val="17"/>
  </w:num>
  <w:num w:numId="17">
    <w:abstractNumId w:val="9"/>
  </w:num>
  <w:num w:numId="18">
    <w:abstractNumId w:val="16"/>
  </w:num>
  <w:num w:numId="19">
    <w:abstractNumId w:val="22"/>
  </w:num>
  <w:num w:numId="20">
    <w:abstractNumId w:val="7"/>
  </w:num>
  <w:num w:numId="21">
    <w:abstractNumId w:val="6"/>
  </w:num>
  <w:num w:numId="22">
    <w:abstractNumId w:val="13"/>
  </w:num>
  <w:num w:numId="23">
    <w:abstractNumId w:val="32"/>
  </w:num>
  <w:num w:numId="24">
    <w:abstractNumId w:val="23"/>
  </w:num>
  <w:num w:numId="25">
    <w:abstractNumId w:val="0"/>
  </w:num>
  <w:num w:numId="26">
    <w:abstractNumId w:val="3"/>
  </w:num>
  <w:num w:numId="27">
    <w:abstractNumId w:val="14"/>
  </w:num>
  <w:num w:numId="28">
    <w:abstractNumId w:val="1"/>
  </w:num>
  <w:num w:numId="29">
    <w:abstractNumId w:val="28"/>
  </w:num>
  <w:num w:numId="30">
    <w:abstractNumId w:val="8"/>
  </w:num>
  <w:num w:numId="31">
    <w:abstractNumId w:val="19"/>
  </w:num>
  <w:num w:numId="32">
    <w:abstractNumId w:val="25"/>
  </w:num>
  <w:num w:numId="33">
    <w:abstractNumId w:val="21"/>
  </w:num>
  <w:num w:numId="34">
    <w:abstractNumId w:val="12"/>
  </w:num>
  <w:num w:numId="35">
    <w:abstractNumId w:val="2"/>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15"/>
    <w:rsid w:val="00002A15"/>
    <w:rsid w:val="000119F9"/>
    <w:rsid w:val="00023219"/>
    <w:rsid w:val="0002717D"/>
    <w:rsid w:val="000318C7"/>
    <w:rsid w:val="000436B9"/>
    <w:rsid w:val="00046EB2"/>
    <w:rsid w:val="00053A1E"/>
    <w:rsid w:val="00064609"/>
    <w:rsid w:val="00090819"/>
    <w:rsid w:val="000969DA"/>
    <w:rsid w:val="000B5720"/>
    <w:rsid w:val="000C7AAC"/>
    <w:rsid w:val="000D44FC"/>
    <w:rsid w:val="0011444F"/>
    <w:rsid w:val="00124B6B"/>
    <w:rsid w:val="00125054"/>
    <w:rsid w:val="0012555F"/>
    <w:rsid w:val="00141855"/>
    <w:rsid w:val="001420F7"/>
    <w:rsid w:val="001440B2"/>
    <w:rsid w:val="00145A1A"/>
    <w:rsid w:val="001516BE"/>
    <w:rsid w:val="001521DE"/>
    <w:rsid w:val="00157EA4"/>
    <w:rsid w:val="00163C0F"/>
    <w:rsid w:val="00185708"/>
    <w:rsid w:val="00190407"/>
    <w:rsid w:val="0019552F"/>
    <w:rsid w:val="0019629E"/>
    <w:rsid w:val="001A1A39"/>
    <w:rsid w:val="001A5247"/>
    <w:rsid w:val="001B0F8A"/>
    <w:rsid w:val="001B6766"/>
    <w:rsid w:val="001C74E5"/>
    <w:rsid w:val="001D11C2"/>
    <w:rsid w:val="001F3017"/>
    <w:rsid w:val="00211488"/>
    <w:rsid w:val="0022209F"/>
    <w:rsid w:val="002274CB"/>
    <w:rsid w:val="0022769D"/>
    <w:rsid w:val="00227C17"/>
    <w:rsid w:val="0023584D"/>
    <w:rsid w:val="00252D2D"/>
    <w:rsid w:val="00261C7E"/>
    <w:rsid w:val="00261CF7"/>
    <w:rsid w:val="00267C4E"/>
    <w:rsid w:val="002A34BF"/>
    <w:rsid w:val="002B0980"/>
    <w:rsid w:val="002B7DE6"/>
    <w:rsid w:val="002D0E87"/>
    <w:rsid w:val="002D6A06"/>
    <w:rsid w:val="003021CB"/>
    <w:rsid w:val="00305AD2"/>
    <w:rsid w:val="00354529"/>
    <w:rsid w:val="003564BF"/>
    <w:rsid w:val="00384B46"/>
    <w:rsid w:val="00395BBA"/>
    <w:rsid w:val="00396D19"/>
    <w:rsid w:val="003B2E41"/>
    <w:rsid w:val="003B61F5"/>
    <w:rsid w:val="003C4CA3"/>
    <w:rsid w:val="003D1EEA"/>
    <w:rsid w:val="003D6FEB"/>
    <w:rsid w:val="003D7D96"/>
    <w:rsid w:val="003F1E0A"/>
    <w:rsid w:val="00426DE4"/>
    <w:rsid w:val="00441244"/>
    <w:rsid w:val="00460602"/>
    <w:rsid w:val="00460E28"/>
    <w:rsid w:val="00463F94"/>
    <w:rsid w:val="00480986"/>
    <w:rsid w:val="004812EB"/>
    <w:rsid w:val="004839C7"/>
    <w:rsid w:val="0048652C"/>
    <w:rsid w:val="00486642"/>
    <w:rsid w:val="004A3E3D"/>
    <w:rsid w:val="004A47E4"/>
    <w:rsid w:val="004B2320"/>
    <w:rsid w:val="004B5BE9"/>
    <w:rsid w:val="004C17CB"/>
    <w:rsid w:val="004C2B60"/>
    <w:rsid w:val="004E0633"/>
    <w:rsid w:val="004E7B52"/>
    <w:rsid w:val="005146C7"/>
    <w:rsid w:val="00532171"/>
    <w:rsid w:val="0053282B"/>
    <w:rsid w:val="005416EF"/>
    <w:rsid w:val="00541A6C"/>
    <w:rsid w:val="00560BB3"/>
    <w:rsid w:val="00571317"/>
    <w:rsid w:val="005717DB"/>
    <w:rsid w:val="00577F88"/>
    <w:rsid w:val="00590689"/>
    <w:rsid w:val="0059399D"/>
    <w:rsid w:val="005C19DB"/>
    <w:rsid w:val="005D46A6"/>
    <w:rsid w:val="005D7A35"/>
    <w:rsid w:val="005E2F1C"/>
    <w:rsid w:val="005E57AD"/>
    <w:rsid w:val="005F7AA5"/>
    <w:rsid w:val="00610E7C"/>
    <w:rsid w:val="006151BC"/>
    <w:rsid w:val="00621D5F"/>
    <w:rsid w:val="006224F0"/>
    <w:rsid w:val="00625DD1"/>
    <w:rsid w:val="00626056"/>
    <w:rsid w:val="0063721E"/>
    <w:rsid w:val="0065327E"/>
    <w:rsid w:val="00697E24"/>
    <w:rsid w:val="006A3B71"/>
    <w:rsid w:val="006A4E82"/>
    <w:rsid w:val="006A7E37"/>
    <w:rsid w:val="006C04C9"/>
    <w:rsid w:val="006C382E"/>
    <w:rsid w:val="006D126B"/>
    <w:rsid w:val="006D43C8"/>
    <w:rsid w:val="006D53DE"/>
    <w:rsid w:val="006E5541"/>
    <w:rsid w:val="006F40C2"/>
    <w:rsid w:val="0070305D"/>
    <w:rsid w:val="0072783C"/>
    <w:rsid w:val="007341E9"/>
    <w:rsid w:val="007533FE"/>
    <w:rsid w:val="00782CCB"/>
    <w:rsid w:val="007C5B68"/>
    <w:rsid w:val="007D4CA2"/>
    <w:rsid w:val="007E0891"/>
    <w:rsid w:val="007F1C03"/>
    <w:rsid w:val="0083315C"/>
    <w:rsid w:val="00844A10"/>
    <w:rsid w:val="008569E1"/>
    <w:rsid w:val="00866B42"/>
    <w:rsid w:val="00873C59"/>
    <w:rsid w:val="00874024"/>
    <w:rsid w:val="00894342"/>
    <w:rsid w:val="00897C16"/>
    <w:rsid w:val="008A1FAF"/>
    <w:rsid w:val="008C13A1"/>
    <w:rsid w:val="008D7D5B"/>
    <w:rsid w:val="008E11B5"/>
    <w:rsid w:val="008F45A5"/>
    <w:rsid w:val="009004B4"/>
    <w:rsid w:val="00902E9A"/>
    <w:rsid w:val="00904416"/>
    <w:rsid w:val="00912341"/>
    <w:rsid w:val="009168C5"/>
    <w:rsid w:val="009405A0"/>
    <w:rsid w:val="0094350E"/>
    <w:rsid w:val="00943B03"/>
    <w:rsid w:val="00954F6C"/>
    <w:rsid w:val="0095675C"/>
    <w:rsid w:val="00971670"/>
    <w:rsid w:val="009833A3"/>
    <w:rsid w:val="00984B92"/>
    <w:rsid w:val="009878A8"/>
    <w:rsid w:val="00990FD2"/>
    <w:rsid w:val="009C3451"/>
    <w:rsid w:val="009C684B"/>
    <w:rsid w:val="009D54ED"/>
    <w:rsid w:val="009D7D9E"/>
    <w:rsid w:val="009F3A0A"/>
    <w:rsid w:val="009F3F63"/>
    <w:rsid w:val="00A05C0D"/>
    <w:rsid w:val="00A17B8C"/>
    <w:rsid w:val="00A204FA"/>
    <w:rsid w:val="00A338ED"/>
    <w:rsid w:val="00A65B59"/>
    <w:rsid w:val="00A65CD6"/>
    <w:rsid w:val="00A66A71"/>
    <w:rsid w:val="00A709CA"/>
    <w:rsid w:val="00A76662"/>
    <w:rsid w:val="00A8396E"/>
    <w:rsid w:val="00A866C9"/>
    <w:rsid w:val="00A905EE"/>
    <w:rsid w:val="00AA22CE"/>
    <w:rsid w:val="00AC3D65"/>
    <w:rsid w:val="00AD357D"/>
    <w:rsid w:val="00AD7919"/>
    <w:rsid w:val="00B0546B"/>
    <w:rsid w:val="00B0766F"/>
    <w:rsid w:val="00B11328"/>
    <w:rsid w:val="00B15AEF"/>
    <w:rsid w:val="00B17D0A"/>
    <w:rsid w:val="00B706D9"/>
    <w:rsid w:val="00B70716"/>
    <w:rsid w:val="00B768C4"/>
    <w:rsid w:val="00BA5833"/>
    <w:rsid w:val="00BA786F"/>
    <w:rsid w:val="00BC2ABC"/>
    <w:rsid w:val="00BC6B79"/>
    <w:rsid w:val="00BD54B1"/>
    <w:rsid w:val="00BF25E7"/>
    <w:rsid w:val="00BF6E69"/>
    <w:rsid w:val="00C119F0"/>
    <w:rsid w:val="00C2378D"/>
    <w:rsid w:val="00C30B3F"/>
    <w:rsid w:val="00C43BED"/>
    <w:rsid w:val="00C50FE8"/>
    <w:rsid w:val="00C524F1"/>
    <w:rsid w:val="00C65C24"/>
    <w:rsid w:val="00C725F3"/>
    <w:rsid w:val="00C955CA"/>
    <w:rsid w:val="00C974B8"/>
    <w:rsid w:val="00CB3792"/>
    <w:rsid w:val="00CC0985"/>
    <w:rsid w:val="00CC3852"/>
    <w:rsid w:val="00CD2331"/>
    <w:rsid w:val="00CE4102"/>
    <w:rsid w:val="00CE763B"/>
    <w:rsid w:val="00D10A1A"/>
    <w:rsid w:val="00D14491"/>
    <w:rsid w:val="00D17700"/>
    <w:rsid w:val="00D23024"/>
    <w:rsid w:val="00D2635D"/>
    <w:rsid w:val="00D3097C"/>
    <w:rsid w:val="00D403C9"/>
    <w:rsid w:val="00D52747"/>
    <w:rsid w:val="00D53F75"/>
    <w:rsid w:val="00D541EA"/>
    <w:rsid w:val="00D546B0"/>
    <w:rsid w:val="00D54E42"/>
    <w:rsid w:val="00D55031"/>
    <w:rsid w:val="00D73CC9"/>
    <w:rsid w:val="00D7678E"/>
    <w:rsid w:val="00D813B6"/>
    <w:rsid w:val="00D8731B"/>
    <w:rsid w:val="00DA3F38"/>
    <w:rsid w:val="00DB22FC"/>
    <w:rsid w:val="00DC02B6"/>
    <w:rsid w:val="00DC275E"/>
    <w:rsid w:val="00DD01DA"/>
    <w:rsid w:val="00DD086A"/>
    <w:rsid w:val="00DD3FE6"/>
    <w:rsid w:val="00DD7FC4"/>
    <w:rsid w:val="00DE2DD1"/>
    <w:rsid w:val="00DE4154"/>
    <w:rsid w:val="00E055BB"/>
    <w:rsid w:val="00E10E41"/>
    <w:rsid w:val="00E179D5"/>
    <w:rsid w:val="00E52081"/>
    <w:rsid w:val="00E63692"/>
    <w:rsid w:val="00E73D25"/>
    <w:rsid w:val="00EA7AB8"/>
    <w:rsid w:val="00EB1D33"/>
    <w:rsid w:val="00EB4008"/>
    <w:rsid w:val="00ED1686"/>
    <w:rsid w:val="00F12F2F"/>
    <w:rsid w:val="00F311A6"/>
    <w:rsid w:val="00F34E84"/>
    <w:rsid w:val="00F4528E"/>
    <w:rsid w:val="00F53D80"/>
    <w:rsid w:val="00F627F8"/>
    <w:rsid w:val="00F678FD"/>
    <w:rsid w:val="00F81097"/>
    <w:rsid w:val="00F8142E"/>
    <w:rsid w:val="00F85E12"/>
    <w:rsid w:val="00F96503"/>
    <w:rsid w:val="00FC70DB"/>
    <w:rsid w:val="00FF4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5A8468"/>
  <w14:defaultImageDpi w14:val="300"/>
  <w15:docId w15:val="{3C2496E4-55DB-40A8-BB74-034B7D8E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cs="Arial"/>
      <w:lang w:val="en-AU"/>
    </w:rPr>
  </w:style>
  <w:style w:type="paragraph" w:styleId="Heading1">
    <w:name w:val="heading 1"/>
    <w:basedOn w:val="Normal"/>
    <w:next w:val="Normal"/>
    <w:qFormat/>
    <w:pPr>
      <w:keepNext/>
      <w:spacing w:after="120"/>
      <w:ind w:left="567" w:hanging="567"/>
      <w:outlineLvl w:val="0"/>
    </w:pPr>
    <w:rPr>
      <w:b/>
      <w:bCs/>
    </w:rPr>
  </w:style>
  <w:style w:type="paragraph" w:styleId="Heading2">
    <w:name w:val="heading 2"/>
    <w:basedOn w:val="Normal"/>
    <w:next w:val="Normal"/>
    <w:qFormat/>
    <w:pPr>
      <w:keepNext/>
      <w:tabs>
        <w:tab w:val="left" w:pos="851"/>
      </w:tabs>
      <w:spacing w:after="120"/>
      <w:outlineLvl w:val="1"/>
    </w:pPr>
    <w:rPr>
      <w:b/>
      <w:bCs/>
    </w:rPr>
  </w:style>
  <w:style w:type="paragraph" w:styleId="Heading3">
    <w:name w:val="heading 3"/>
    <w:basedOn w:val="Normal"/>
    <w:next w:val="Normal"/>
    <w:qFormat/>
    <w:pPr>
      <w:keepNext/>
      <w:spacing w:after="120"/>
      <w:outlineLvl w:val="2"/>
    </w:pPr>
    <w:rPr>
      <w:sz w:val="26"/>
      <w:szCs w:val="26"/>
    </w:rPr>
  </w:style>
  <w:style w:type="paragraph" w:styleId="Heading4">
    <w:name w:val="heading 4"/>
    <w:basedOn w:val="Normal"/>
    <w:next w:val="Normal"/>
    <w:qFormat/>
    <w:pPr>
      <w:keepNext/>
      <w:spacing w:after="120"/>
      <w:jc w:val="center"/>
      <w:outlineLvl w:val="3"/>
    </w:pPr>
    <w:rPr>
      <w:sz w:val="28"/>
      <w:szCs w:val="28"/>
    </w:rPr>
  </w:style>
  <w:style w:type="paragraph" w:styleId="Heading5">
    <w:name w:val="heading 5"/>
    <w:basedOn w:val="Normal"/>
    <w:next w:val="Normal"/>
    <w:qFormat/>
    <w:pPr>
      <w:keepNext/>
      <w:jc w:val="center"/>
      <w:outlineLvl w:val="4"/>
    </w:pPr>
    <w:rPr>
      <w:b/>
      <w:bCs/>
      <w:sz w:val="22"/>
      <w:szCs w:val="22"/>
    </w:rPr>
  </w:style>
  <w:style w:type="paragraph" w:styleId="Heading6">
    <w:name w:val="heading 6"/>
    <w:basedOn w:val="Normal"/>
    <w:next w:val="Normal"/>
    <w:qFormat/>
    <w:pPr>
      <w:keepNext/>
      <w:outlineLvl w:val="5"/>
    </w:pPr>
    <w:rPr>
      <w:b/>
      <w:bCs/>
      <w:sz w:val="26"/>
      <w:szCs w:val="26"/>
    </w:rPr>
  </w:style>
  <w:style w:type="paragraph" w:styleId="Heading7">
    <w:name w:val="heading 7"/>
    <w:basedOn w:val="Normal"/>
    <w:next w:val="Normal"/>
    <w:qFormat/>
    <w:pPr>
      <w:keepNext/>
      <w:tabs>
        <w:tab w:val="left" w:pos="851"/>
      </w:tabs>
      <w:outlineLvl w:val="6"/>
    </w:pPr>
    <w:rPr>
      <w:b/>
      <w:bCs/>
      <w:sz w:val="18"/>
      <w:szCs w:val="18"/>
    </w:rPr>
  </w:style>
  <w:style w:type="paragraph" w:styleId="Heading8">
    <w:name w:val="heading 8"/>
    <w:basedOn w:val="Normal"/>
    <w:next w:val="Normal"/>
    <w:qFormat/>
    <w:pPr>
      <w:keepNext/>
      <w:outlineLvl w:val="7"/>
    </w:pPr>
    <w:rPr>
      <w:b/>
      <w:bCs/>
      <w:color w:val="FF0000"/>
      <w:sz w:val="16"/>
      <w:szCs w:val="16"/>
    </w:rPr>
  </w:style>
  <w:style w:type="paragraph" w:styleId="Heading9">
    <w:name w:val="heading 9"/>
    <w:basedOn w:val="Normal"/>
    <w:next w:val="Normal"/>
    <w:qFormat/>
    <w:pPr>
      <w:keepNext/>
      <w:widowControl/>
      <w:pBdr>
        <w:top w:val="single" w:sz="18" w:space="1" w:color="auto"/>
        <w:left w:val="single" w:sz="18" w:space="4" w:color="auto"/>
        <w:bottom w:val="single" w:sz="18" w:space="1" w:color="auto"/>
        <w:right w:val="single" w:sz="18" w:space="4" w:color="auto"/>
      </w:pBdr>
      <w:outlineLvl w:val="8"/>
    </w:pPr>
    <w:rPr>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ullet2">
    <w:name w:val="Bullet 2"/>
    <w:basedOn w:val="Bullet"/>
    <w:pPr>
      <w:numPr>
        <w:numId w:val="1"/>
      </w:numPr>
      <w:spacing w:before="60"/>
    </w:pPr>
  </w:style>
  <w:style w:type="paragraph" w:customStyle="1" w:styleId="Bullet">
    <w:name w:val="Bullet"/>
    <w:basedOn w:val="Normal"/>
    <w:pPr>
      <w:numPr>
        <w:numId w:val="2"/>
      </w:numPr>
      <w:spacing w:before="120"/>
    </w:pPr>
  </w:style>
  <w:style w:type="character" w:styleId="Hyperlink">
    <w:name w:val="Hyperlink"/>
    <w:semiHidden/>
    <w:rPr>
      <w:color w:val="0000FF"/>
      <w:u w:val="single"/>
    </w:rPr>
  </w:style>
  <w:style w:type="paragraph" w:customStyle="1" w:styleId="ModificationCharCharCharCharChar">
    <w:name w:val="Modification Char Char Char Char Char"/>
    <w:basedOn w:val="Normal"/>
    <w:pPr>
      <w:shd w:val="clear" w:color="auto" w:fill="B3B3B3"/>
      <w:spacing w:after="120"/>
    </w:pPr>
    <w:rPr>
      <w:color w:val="0000FF"/>
    </w:rPr>
  </w:style>
  <w:style w:type="character" w:customStyle="1" w:styleId="ModificationCharCharCharCharCharChar">
    <w:name w:val="Modification Char Char Char Char Char Char"/>
    <w:rPr>
      <w:rFonts w:ascii="Arial" w:hAnsi="Arial" w:cs="Arial"/>
      <w:color w:val="0000FF"/>
      <w:lang w:val="en-AU" w:eastAsia="en-US"/>
    </w:rPr>
  </w:style>
  <w:style w:type="paragraph" w:customStyle="1" w:styleId="ModificationCharCharCharChar">
    <w:name w:val="Modification Char Char Char Char"/>
    <w:basedOn w:val="Normal"/>
    <w:pPr>
      <w:shd w:val="clear" w:color="auto" w:fill="B3B3B3"/>
      <w:spacing w:after="120"/>
    </w:pPr>
    <w:rPr>
      <w:color w:val="0000FF"/>
    </w:rPr>
  </w:style>
  <w:style w:type="paragraph" w:styleId="BalloonText">
    <w:name w:val="Balloon Text"/>
    <w:basedOn w:val="Normal"/>
    <w:rPr>
      <w:rFonts w:ascii="Tahoma" w:hAnsi="Tahoma" w:cs="Tahoma"/>
      <w:sz w:val="16"/>
      <w:szCs w:val="16"/>
    </w:rPr>
  </w:style>
  <w:style w:type="paragraph" w:styleId="PlainText">
    <w:name w:val="Plain Text"/>
    <w:basedOn w:val="Normal"/>
    <w:semiHidden/>
    <w:pPr>
      <w:widowControl/>
      <w:jc w:val="both"/>
    </w:pPr>
    <w:rPr>
      <w:rFonts w:ascii="Courier New" w:hAnsi="Courier New" w:cs="Times New Roman"/>
      <w:lang w:val="en-US"/>
    </w:rPr>
  </w:style>
  <w:style w:type="paragraph" w:styleId="BodyText">
    <w:name w:val="Body Text"/>
    <w:basedOn w:val="Normal"/>
    <w:semiHidden/>
    <w:pPr>
      <w:widowControl/>
    </w:pPr>
    <w:rPr>
      <w:rFonts w:ascii="Times New Roman" w:hAnsi="Times New Roman" w:cs="Times New Roman"/>
    </w:rPr>
  </w:style>
  <w:style w:type="paragraph" w:styleId="Index1">
    <w:name w:val="index 1"/>
    <w:aliases w:val="i1"/>
    <w:basedOn w:val="Normal"/>
    <w:autoRedefine/>
    <w:semiHidden/>
    <w:pPr>
      <w:widowControl/>
      <w:autoSpaceDE w:val="0"/>
      <w:autoSpaceDN w:val="0"/>
      <w:jc w:val="both"/>
    </w:pPr>
    <w:rPr>
      <w:rFonts w:ascii="Palatino" w:hAnsi="Palatino" w:cs="Times New Roman"/>
      <w:szCs w:val="24"/>
    </w:rPr>
  </w:style>
  <w:style w:type="paragraph" w:styleId="NormalWeb">
    <w:name w:val="Normal (Web)"/>
    <w:basedOn w:val="Normal"/>
    <w:uiPriority w:val="99"/>
    <w:semiHidden/>
    <w:pPr>
      <w:widowControl/>
      <w:spacing w:before="100" w:beforeAutospacing="1" w:after="100" w:afterAutospacing="1"/>
    </w:pPr>
    <w:rPr>
      <w:rFonts w:ascii="Arial Unicode MS" w:eastAsia="Arial Unicode MS" w:hAnsi="Arial Unicode MS" w:cs="Arial Unicode MS"/>
      <w:sz w:val="24"/>
      <w:szCs w:val="24"/>
    </w:rPr>
  </w:style>
  <w:style w:type="character" w:customStyle="1" w:styleId="textbf">
    <w:name w:val="textbf"/>
    <w:basedOn w:val="DefaultParagraphFont"/>
  </w:style>
  <w:style w:type="paragraph" w:styleId="BodyText2">
    <w:name w:val="Body Text 2"/>
    <w:basedOn w:val="Normal"/>
    <w:semiHidden/>
    <w:pPr>
      <w:widowControl/>
    </w:pPr>
    <w:rPr>
      <w:rFonts w:ascii="Times New Roman" w:hAnsi="Times New Roman" w:cs="Times New Roman"/>
      <w:sz w:val="22"/>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Arial" w:hAnsi="Arial" w:cs="Arial"/>
      <w:color w:val="000000"/>
      <w:sz w:val="24"/>
      <w:szCs w:val="24"/>
      <w:lang w:val="en-AU" w:eastAsia="en-AU"/>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ListParagraph">
    <w:name w:val="List Paragraph"/>
    <w:basedOn w:val="Normal"/>
    <w:rsid w:val="00866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95">
      <w:bodyDiv w:val="1"/>
      <w:marLeft w:val="0"/>
      <w:marRight w:val="0"/>
      <w:marTop w:val="0"/>
      <w:marBottom w:val="0"/>
      <w:divBdr>
        <w:top w:val="none" w:sz="0" w:space="0" w:color="auto"/>
        <w:left w:val="none" w:sz="0" w:space="0" w:color="auto"/>
        <w:bottom w:val="none" w:sz="0" w:space="0" w:color="auto"/>
        <w:right w:val="none" w:sz="0" w:space="0" w:color="auto"/>
      </w:divBdr>
    </w:div>
    <w:div w:id="51733163">
      <w:bodyDiv w:val="1"/>
      <w:marLeft w:val="0"/>
      <w:marRight w:val="0"/>
      <w:marTop w:val="0"/>
      <w:marBottom w:val="0"/>
      <w:divBdr>
        <w:top w:val="none" w:sz="0" w:space="0" w:color="auto"/>
        <w:left w:val="none" w:sz="0" w:space="0" w:color="auto"/>
        <w:bottom w:val="none" w:sz="0" w:space="0" w:color="auto"/>
        <w:right w:val="none" w:sz="0" w:space="0" w:color="auto"/>
      </w:divBdr>
    </w:div>
    <w:div w:id="76171822">
      <w:bodyDiv w:val="1"/>
      <w:marLeft w:val="0"/>
      <w:marRight w:val="0"/>
      <w:marTop w:val="0"/>
      <w:marBottom w:val="0"/>
      <w:divBdr>
        <w:top w:val="none" w:sz="0" w:space="0" w:color="auto"/>
        <w:left w:val="none" w:sz="0" w:space="0" w:color="auto"/>
        <w:bottom w:val="none" w:sz="0" w:space="0" w:color="auto"/>
        <w:right w:val="none" w:sz="0" w:space="0" w:color="auto"/>
      </w:divBdr>
    </w:div>
    <w:div w:id="348139948">
      <w:bodyDiv w:val="1"/>
      <w:marLeft w:val="0"/>
      <w:marRight w:val="0"/>
      <w:marTop w:val="0"/>
      <w:marBottom w:val="0"/>
      <w:divBdr>
        <w:top w:val="none" w:sz="0" w:space="0" w:color="auto"/>
        <w:left w:val="none" w:sz="0" w:space="0" w:color="auto"/>
        <w:bottom w:val="none" w:sz="0" w:space="0" w:color="auto"/>
        <w:right w:val="none" w:sz="0" w:space="0" w:color="auto"/>
      </w:divBdr>
    </w:div>
    <w:div w:id="391469667">
      <w:bodyDiv w:val="1"/>
      <w:marLeft w:val="0"/>
      <w:marRight w:val="0"/>
      <w:marTop w:val="0"/>
      <w:marBottom w:val="0"/>
      <w:divBdr>
        <w:top w:val="none" w:sz="0" w:space="0" w:color="auto"/>
        <w:left w:val="none" w:sz="0" w:space="0" w:color="auto"/>
        <w:bottom w:val="none" w:sz="0" w:space="0" w:color="auto"/>
        <w:right w:val="none" w:sz="0" w:space="0" w:color="auto"/>
      </w:divBdr>
    </w:div>
    <w:div w:id="517617351">
      <w:bodyDiv w:val="1"/>
      <w:marLeft w:val="0"/>
      <w:marRight w:val="0"/>
      <w:marTop w:val="0"/>
      <w:marBottom w:val="0"/>
      <w:divBdr>
        <w:top w:val="none" w:sz="0" w:space="0" w:color="auto"/>
        <w:left w:val="none" w:sz="0" w:space="0" w:color="auto"/>
        <w:bottom w:val="none" w:sz="0" w:space="0" w:color="auto"/>
        <w:right w:val="none" w:sz="0" w:space="0" w:color="auto"/>
      </w:divBdr>
    </w:div>
    <w:div w:id="665398252">
      <w:bodyDiv w:val="1"/>
      <w:marLeft w:val="0"/>
      <w:marRight w:val="0"/>
      <w:marTop w:val="0"/>
      <w:marBottom w:val="0"/>
      <w:divBdr>
        <w:top w:val="none" w:sz="0" w:space="0" w:color="auto"/>
        <w:left w:val="none" w:sz="0" w:space="0" w:color="auto"/>
        <w:bottom w:val="none" w:sz="0" w:space="0" w:color="auto"/>
        <w:right w:val="none" w:sz="0" w:space="0" w:color="auto"/>
      </w:divBdr>
    </w:div>
    <w:div w:id="848250583">
      <w:bodyDiv w:val="1"/>
      <w:marLeft w:val="0"/>
      <w:marRight w:val="0"/>
      <w:marTop w:val="0"/>
      <w:marBottom w:val="0"/>
      <w:divBdr>
        <w:top w:val="none" w:sz="0" w:space="0" w:color="auto"/>
        <w:left w:val="none" w:sz="0" w:space="0" w:color="auto"/>
        <w:bottom w:val="none" w:sz="0" w:space="0" w:color="auto"/>
        <w:right w:val="none" w:sz="0" w:space="0" w:color="auto"/>
      </w:divBdr>
    </w:div>
    <w:div w:id="936399477">
      <w:bodyDiv w:val="1"/>
      <w:marLeft w:val="0"/>
      <w:marRight w:val="0"/>
      <w:marTop w:val="0"/>
      <w:marBottom w:val="0"/>
      <w:divBdr>
        <w:top w:val="none" w:sz="0" w:space="0" w:color="auto"/>
        <w:left w:val="none" w:sz="0" w:space="0" w:color="auto"/>
        <w:bottom w:val="none" w:sz="0" w:space="0" w:color="auto"/>
        <w:right w:val="none" w:sz="0" w:space="0" w:color="auto"/>
      </w:divBdr>
    </w:div>
    <w:div w:id="1048843590">
      <w:bodyDiv w:val="1"/>
      <w:marLeft w:val="0"/>
      <w:marRight w:val="0"/>
      <w:marTop w:val="0"/>
      <w:marBottom w:val="0"/>
      <w:divBdr>
        <w:top w:val="none" w:sz="0" w:space="0" w:color="auto"/>
        <w:left w:val="none" w:sz="0" w:space="0" w:color="auto"/>
        <w:bottom w:val="none" w:sz="0" w:space="0" w:color="auto"/>
        <w:right w:val="none" w:sz="0" w:space="0" w:color="auto"/>
      </w:divBdr>
    </w:div>
    <w:div w:id="1322545479">
      <w:bodyDiv w:val="1"/>
      <w:marLeft w:val="0"/>
      <w:marRight w:val="0"/>
      <w:marTop w:val="0"/>
      <w:marBottom w:val="0"/>
      <w:divBdr>
        <w:top w:val="none" w:sz="0" w:space="0" w:color="auto"/>
        <w:left w:val="none" w:sz="0" w:space="0" w:color="auto"/>
        <w:bottom w:val="none" w:sz="0" w:space="0" w:color="auto"/>
        <w:right w:val="none" w:sz="0" w:space="0" w:color="auto"/>
      </w:divBdr>
    </w:div>
    <w:div w:id="1538394349">
      <w:bodyDiv w:val="1"/>
      <w:marLeft w:val="0"/>
      <w:marRight w:val="0"/>
      <w:marTop w:val="0"/>
      <w:marBottom w:val="0"/>
      <w:divBdr>
        <w:top w:val="none" w:sz="0" w:space="0" w:color="auto"/>
        <w:left w:val="none" w:sz="0" w:space="0" w:color="auto"/>
        <w:bottom w:val="none" w:sz="0" w:space="0" w:color="auto"/>
        <w:right w:val="none" w:sz="0" w:space="0" w:color="auto"/>
      </w:divBdr>
    </w:div>
    <w:div w:id="1581404064">
      <w:bodyDiv w:val="1"/>
      <w:marLeft w:val="0"/>
      <w:marRight w:val="0"/>
      <w:marTop w:val="0"/>
      <w:marBottom w:val="0"/>
      <w:divBdr>
        <w:top w:val="none" w:sz="0" w:space="0" w:color="auto"/>
        <w:left w:val="none" w:sz="0" w:space="0" w:color="auto"/>
        <w:bottom w:val="none" w:sz="0" w:space="0" w:color="auto"/>
        <w:right w:val="none" w:sz="0" w:space="0" w:color="auto"/>
      </w:divBdr>
    </w:div>
    <w:div w:id="1591161720">
      <w:bodyDiv w:val="1"/>
      <w:marLeft w:val="0"/>
      <w:marRight w:val="0"/>
      <w:marTop w:val="0"/>
      <w:marBottom w:val="0"/>
      <w:divBdr>
        <w:top w:val="none" w:sz="0" w:space="0" w:color="auto"/>
        <w:left w:val="none" w:sz="0" w:space="0" w:color="auto"/>
        <w:bottom w:val="none" w:sz="0" w:space="0" w:color="auto"/>
        <w:right w:val="none" w:sz="0" w:space="0" w:color="auto"/>
      </w:divBdr>
    </w:div>
    <w:div w:id="1591498573">
      <w:bodyDiv w:val="1"/>
      <w:marLeft w:val="0"/>
      <w:marRight w:val="0"/>
      <w:marTop w:val="0"/>
      <w:marBottom w:val="0"/>
      <w:divBdr>
        <w:top w:val="none" w:sz="0" w:space="0" w:color="auto"/>
        <w:left w:val="none" w:sz="0" w:space="0" w:color="auto"/>
        <w:bottom w:val="none" w:sz="0" w:space="0" w:color="auto"/>
        <w:right w:val="none" w:sz="0" w:space="0" w:color="auto"/>
      </w:divBdr>
    </w:div>
    <w:div w:id="1732649910">
      <w:bodyDiv w:val="1"/>
      <w:marLeft w:val="0"/>
      <w:marRight w:val="0"/>
      <w:marTop w:val="0"/>
      <w:marBottom w:val="0"/>
      <w:divBdr>
        <w:top w:val="none" w:sz="0" w:space="0" w:color="auto"/>
        <w:left w:val="none" w:sz="0" w:space="0" w:color="auto"/>
        <w:bottom w:val="none" w:sz="0" w:space="0" w:color="auto"/>
        <w:right w:val="none" w:sz="0" w:space="0" w:color="auto"/>
      </w:divBdr>
    </w:div>
    <w:div w:id="187545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aj.org/article/c0c9b573325540b2a0112825ace796d9" TargetMode="External"/><Relationship Id="rId18" Type="http://schemas.openxmlformats.org/officeDocument/2006/relationships/hyperlink" Target="http://dx.doi.org/10.1016/j.cam.2015.11.035" TargetMode="External"/><Relationship Id="rId26" Type="http://schemas.openxmlformats.org/officeDocument/2006/relationships/hyperlink" Target="http://dx.doi.org/10.1007/s11075-010-9397-6" TargetMode="External"/><Relationship Id="rId39" Type="http://schemas.openxmlformats.org/officeDocument/2006/relationships/hyperlink" Target="http://dx.doi.org/10.1007/3-540-44863-2_68" TargetMode="External"/><Relationship Id="rId3" Type="http://schemas.openxmlformats.org/officeDocument/2006/relationships/settings" Target="settings.xml"/><Relationship Id="rId21" Type="http://schemas.openxmlformats.org/officeDocument/2006/relationships/hyperlink" Target="http://dx.doi.org/10.1002/nla.1920" TargetMode="External"/><Relationship Id="rId34" Type="http://schemas.openxmlformats.org/officeDocument/2006/relationships/hyperlink" Target="http://dx.doi.org/10.1063/1.2816628" TargetMode="External"/><Relationship Id="rId42" Type="http://schemas.openxmlformats.org/officeDocument/2006/relationships/hyperlink" Target="http://dx.doi.org/10.1145/285861.285868" TargetMode="External"/><Relationship Id="rId47"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dx.doi.org/10.1016/j.amc.2016.08.013" TargetMode="External"/><Relationship Id="rId17" Type="http://schemas.openxmlformats.org/officeDocument/2006/relationships/hyperlink" Target="http://dx.doi.org/10.1088/1478-3975/13/3/035003" TargetMode="External"/><Relationship Id="rId25" Type="http://schemas.openxmlformats.org/officeDocument/2006/relationships/hyperlink" Target="http://dx.doi.org/10.1016/j.cam.2010.09.022" TargetMode="External"/><Relationship Id="rId33" Type="http://schemas.openxmlformats.org/officeDocument/2006/relationships/hyperlink" Target="http://dx.doi.org/10.1002/pamm.200700209" TargetMode="External"/><Relationship Id="rId38" Type="http://schemas.openxmlformats.org/officeDocument/2006/relationships/hyperlink" Target="http://dx.doi.org/10.1137/040612476"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x.doi.org/10.1088/1478-3975/13/3/035001" TargetMode="External"/><Relationship Id="rId20" Type="http://schemas.openxmlformats.org/officeDocument/2006/relationships/hyperlink" Target="http://dx.doi.org/10.1016/j.mbs.2015.08.010" TargetMode="External"/><Relationship Id="rId29" Type="http://schemas.openxmlformats.org/officeDocument/2006/relationships/hyperlink" Target="http://dx.doi.org/10.1137/060678154" TargetMode="External"/><Relationship Id="rId41" Type="http://schemas.openxmlformats.org/officeDocument/2006/relationships/hyperlink" Target="http://dx.doi.org/10.1016/S0167-9473(98)000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07/s10543-016-0644-7" TargetMode="External"/><Relationship Id="rId24" Type="http://schemas.openxmlformats.org/officeDocument/2006/relationships/hyperlink" Target="http://dx.doi.org/10.1007/s00211-010-0357-9" TargetMode="External"/><Relationship Id="rId32" Type="http://schemas.openxmlformats.org/officeDocument/2006/relationships/hyperlink" Target="http://dx.doi.org/10.1016/j.apnum.2007.11.023" TargetMode="External"/><Relationship Id="rId37" Type="http://schemas.openxmlformats.org/officeDocument/2006/relationships/hyperlink" Target="http://dx.doi.org/10.1007/s10543-006-0092-x" TargetMode="External"/><Relationship Id="rId40" Type="http://schemas.openxmlformats.org/officeDocument/2006/relationships/hyperlink" Target="http://dx.doi.org/10.1023/A:1019199700323" TargetMode="External"/><Relationship Id="rId45" Type="http://schemas.openxmlformats.org/officeDocument/2006/relationships/hyperlink" Target="http://dx.doi.org/10.1007/978-1-4615-2241-6_7" TargetMode="External"/><Relationship Id="rId5" Type="http://schemas.openxmlformats.org/officeDocument/2006/relationships/footnotes" Target="footnotes.xml"/><Relationship Id="rId15" Type="http://schemas.openxmlformats.org/officeDocument/2006/relationships/hyperlink" Target="http://ieeexplore.ieee.org/document/7799362" TargetMode="External"/><Relationship Id="rId23" Type="http://schemas.openxmlformats.org/officeDocument/2006/relationships/hyperlink" Target="http://dx.doi.org/10.1002/nla.794" TargetMode="External"/><Relationship Id="rId28" Type="http://schemas.openxmlformats.org/officeDocument/2006/relationships/hyperlink" Target="http://dx.doi.org/10.1063/1.2971036" TargetMode="External"/><Relationship Id="rId36" Type="http://schemas.openxmlformats.org/officeDocument/2006/relationships/hyperlink" Target="http://dx.doi.org/10.1016/j.cam.2005.12.006" TargetMode="External"/><Relationship Id="rId49" Type="http://schemas.openxmlformats.org/officeDocument/2006/relationships/theme" Target="theme/theme1.xml"/><Relationship Id="rId10" Type="http://schemas.openxmlformats.org/officeDocument/2006/relationships/hyperlink" Target="http://dx.doi.org/10.1002/nla.2090" TargetMode="External"/><Relationship Id="rId19" Type="http://schemas.openxmlformats.org/officeDocument/2006/relationships/hyperlink" Target="http://dx.doi.org/10.1007/s10543-015-0561-1" TargetMode="External"/><Relationship Id="rId31" Type="http://schemas.openxmlformats.org/officeDocument/2006/relationships/hyperlink" Target="http://dx.doi.org/10.1007/s10543-007-0158-4" TargetMode="External"/><Relationship Id="rId44" Type="http://schemas.openxmlformats.org/officeDocument/2006/relationships/hyperlink" Target="http://dx.doi.org/10.1002/(SICI)1099-1506(199707/08)4:4%3C305::AID-NLA104%3E3.0.CO;2-D" TargetMode="External"/><Relationship Id="rId4" Type="http://schemas.openxmlformats.org/officeDocument/2006/relationships/webSettings" Target="webSettings.xml"/><Relationship Id="rId9" Type="http://schemas.openxmlformats.org/officeDocument/2006/relationships/hyperlink" Target="http://dx.doi.org/10.1016/j.matcom.2017.01.002" TargetMode="External"/><Relationship Id="rId14" Type="http://schemas.openxmlformats.org/officeDocument/2006/relationships/hyperlink" Target="http://dx.doi.org/10.1109/CDC.2016.7799362" TargetMode="External"/><Relationship Id="rId22" Type="http://schemas.openxmlformats.org/officeDocument/2006/relationships/hyperlink" Target="http://dx.doi.org/10.1016/j.aml.2013.02.001" TargetMode="External"/><Relationship Id="rId27" Type="http://schemas.openxmlformats.org/officeDocument/2006/relationships/hyperlink" Target="http://etna.mcs.kent.edu/vol.37.2010/pp147-165.dir/pp147-165.pdf" TargetMode="External"/><Relationship Id="rId30" Type="http://schemas.openxmlformats.org/officeDocument/2006/relationships/hyperlink" Target="http://dx.doi.org/10.1007/s11075-007-9150-y" TargetMode="External"/><Relationship Id="rId35" Type="http://schemas.openxmlformats.org/officeDocument/2006/relationships/hyperlink" Target="http://dx.doi.org/10.1137/060662629" TargetMode="External"/><Relationship Id="rId43" Type="http://schemas.openxmlformats.org/officeDocument/2006/relationships/hyperlink" Target="http://dx.doi.org/10.1029/97JA01903" TargetMode="Externa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7932</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CV</vt:lpstr>
    </vt:vector>
  </TitlesOfParts>
  <Company/>
  <LinksUpToDate>false</LinksUpToDate>
  <CharactersWithSpaces>53039</CharactersWithSpaces>
  <SharedDoc>false</SharedDoc>
  <HLinks>
    <vt:vector size="138" baseType="variant">
      <vt:variant>
        <vt:i4>6750302</vt:i4>
      </vt:variant>
      <vt:variant>
        <vt:i4>63</vt:i4>
      </vt:variant>
      <vt:variant>
        <vt:i4>0</vt:i4>
      </vt:variant>
      <vt:variant>
        <vt:i4>5</vt:i4>
      </vt:variant>
      <vt:variant>
        <vt:lpwstr>http://dx.doi.org/10.1137/040612476</vt:lpwstr>
      </vt:variant>
      <vt:variant>
        <vt:lpwstr/>
      </vt:variant>
      <vt:variant>
        <vt:i4>7733329</vt:i4>
      </vt:variant>
      <vt:variant>
        <vt:i4>60</vt:i4>
      </vt:variant>
      <vt:variant>
        <vt:i4>0</vt:i4>
      </vt:variant>
      <vt:variant>
        <vt:i4>5</vt:i4>
      </vt:variant>
      <vt:variant>
        <vt:lpwstr>http://dx.doi.org/10.1007/s10543-006-0092-x</vt:lpwstr>
      </vt:variant>
      <vt:variant>
        <vt:lpwstr/>
      </vt:variant>
      <vt:variant>
        <vt:i4>2686993</vt:i4>
      </vt:variant>
      <vt:variant>
        <vt:i4>57</vt:i4>
      </vt:variant>
      <vt:variant>
        <vt:i4>0</vt:i4>
      </vt:variant>
      <vt:variant>
        <vt:i4>5</vt:i4>
      </vt:variant>
      <vt:variant>
        <vt:lpwstr>http://dx.doi.org/10.1016/j.cam.2005.12.006</vt:lpwstr>
      </vt:variant>
      <vt:variant>
        <vt:lpwstr/>
      </vt:variant>
      <vt:variant>
        <vt:i4>6291540</vt:i4>
      </vt:variant>
      <vt:variant>
        <vt:i4>54</vt:i4>
      </vt:variant>
      <vt:variant>
        <vt:i4>0</vt:i4>
      </vt:variant>
      <vt:variant>
        <vt:i4>5</vt:i4>
      </vt:variant>
      <vt:variant>
        <vt:lpwstr>http://dx.doi.org/10.1137/060662629</vt:lpwstr>
      </vt:variant>
      <vt:variant>
        <vt:lpwstr/>
      </vt:variant>
      <vt:variant>
        <vt:i4>5636189</vt:i4>
      </vt:variant>
      <vt:variant>
        <vt:i4>51</vt:i4>
      </vt:variant>
      <vt:variant>
        <vt:i4>0</vt:i4>
      </vt:variant>
      <vt:variant>
        <vt:i4>5</vt:i4>
      </vt:variant>
      <vt:variant>
        <vt:lpwstr>http://dx.doi.org/10.1002/pamm.200700209</vt:lpwstr>
      </vt:variant>
      <vt:variant>
        <vt:lpwstr/>
      </vt:variant>
      <vt:variant>
        <vt:i4>5046395</vt:i4>
      </vt:variant>
      <vt:variant>
        <vt:i4>48</vt:i4>
      </vt:variant>
      <vt:variant>
        <vt:i4>0</vt:i4>
      </vt:variant>
      <vt:variant>
        <vt:i4>5</vt:i4>
      </vt:variant>
      <vt:variant>
        <vt:lpwstr>http://dx.doi.org/10.1016/j.apnum.2007.11.023</vt:lpwstr>
      </vt:variant>
      <vt:variant>
        <vt:lpwstr/>
      </vt:variant>
      <vt:variant>
        <vt:i4>8060950</vt:i4>
      </vt:variant>
      <vt:variant>
        <vt:i4>45</vt:i4>
      </vt:variant>
      <vt:variant>
        <vt:i4>0</vt:i4>
      </vt:variant>
      <vt:variant>
        <vt:i4>5</vt:i4>
      </vt:variant>
      <vt:variant>
        <vt:lpwstr>http://dx.doi.org/10.1007/s10543-007-0158-4</vt:lpwstr>
      </vt:variant>
      <vt:variant>
        <vt:lpwstr/>
      </vt:variant>
      <vt:variant>
        <vt:i4>7405649</vt:i4>
      </vt:variant>
      <vt:variant>
        <vt:i4>42</vt:i4>
      </vt:variant>
      <vt:variant>
        <vt:i4>0</vt:i4>
      </vt:variant>
      <vt:variant>
        <vt:i4>5</vt:i4>
      </vt:variant>
      <vt:variant>
        <vt:lpwstr>http://dx.doi.org/10.1007/s11075-007-9150-y</vt:lpwstr>
      </vt:variant>
      <vt:variant>
        <vt:lpwstr/>
      </vt:variant>
      <vt:variant>
        <vt:i4>7143519</vt:i4>
      </vt:variant>
      <vt:variant>
        <vt:i4>39</vt:i4>
      </vt:variant>
      <vt:variant>
        <vt:i4>0</vt:i4>
      </vt:variant>
      <vt:variant>
        <vt:i4>5</vt:i4>
      </vt:variant>
      <vt:variant>
        <vt:lpwstr>http://dx.doi.org/10.1137/060678154</vt:lpwstr>
      </vt:variant>
      <vt:variant>
        <vt:lpwstr/>
      </vt:variant>
      <vt:variant>
        <vt:i4>7340122</vt:i4>
      </vt:variant>
      <vt:variant>
        <vt:i4>36</vt:i4>
      </vt:variant>
      <vt:variant>
        <vt:i4>0</vt:i4>
      </vt:variant>
      <vt:variant>
        <vt:i4>5</vt:i4>
      </vt:variant>
      <vt:variant>
        <vt:lpwstr>http://dx.doi.org/10.1063/1.2971036</vt:lpwstr>
      </vt:variant>
      <vt:variant>
        <vt:lpwstr/>
      </vt:variant>
      <vt:variant>
        <vt:i4>4522010</vt:i4>
      </vt:variant>
      <vt:variant>
        <vt:i4>33</vt:i4>
      </vt:variant>
      <vt:variant>
        <vt:i4>0</vt:i4>
      </vt:variant>
      <vt:variant>
        <vt:i4>5</vt:i4>
      </vt:variant>
      <vt:variant>
        <vt:lpwstr>http://etna.mcs.kent.edu/vol.37.2010/pp147-165.dir/pp147-165.pdf</vt:lpwstr>
      </vt:variant>
      <vt:variant>
        <vt:lpwstr/>
      </vt:variant>
      <vt:variant>
        <vt:i4>7995418</vt:i4>
      </vt:variant>
      <vt:variant>
        <vt:i4>30</vt:i4>
      </vt:variant>
      <vt:variant>
        <vt:i4>0</vt:i4>
      </vt:variant>
      <vt:variant>
        <vt:i4>5</vt:i4>
      </vt:variant>
      <vt:variant>
        <vt:lpwstr>http://dx.doi.org/10.1007/s11075-010-9397-6</vt:lpwstr>
      </vt:variant>
      <vt:variant>
        <vt:lpwstr/>
      </vt:variant>
      <vt:variant>
        <vt:i4>3080223</vt:i4>
      </vt:variant>
      <vt:variant>
        <vt:i4>27</vt:i4>
      </vt:variant>
      <vt:variant>
        <vt:i4>0</vt:i4>
      </vt:variant>
      <vt:variant>
        <vt:i4>5</vt:i4>
      </vt:variant>
      <vt:variant>
        <vt:lpwstr>http://dx.doi.org/10.1016/j.cam.2010.09.022</vt:lpwstr>
      </vt:variant>
      <vt:variant>
        <vt:lpwstr/>
      </vt:variant>
      <vt:variant>
        <vt:i4>7864338</vt:i4>
      </vt:variant>
      <vt:variant>
        <vt:i4>24</vt:i4>
      </vt:variant>
      <vt:variant>
        <vt:i4>0</vt:i4>
      </vt:variant>
      <vt:variant>
        <vt:i4>5</vt:i4>
      </vt:variant>
      <vt:variant>
        <vt:lpwstr>http://dx.doi.org/10.1007/s00211-010-0357-9</vt:lpwstr>
      </vt:variant>
      <vt:variant>
        <vt:lpwstr/>
      </vt:variant>
      <vt:variant>
        <vt:i4>1572965</vt:i4>
      </vt:variant>
      <vt:variant>
        <vt:i4>21</vt:i4>
      </vt:variant>
      <vt:variant>
        <vt:i4>0</vt:i4>
      </vt:variant>
      <vt:variant>
        <vt:i4>5</vt:i4>
      </vt:variant>
      <vt:variant>
        <vt:lpwstr>http://dx.doi.org/10.1002/nla.794</vt:lpwstr>
      </vt:variant>
      <vt:variant>
        <vt:lpwstr/>
      </vt:variant>
      <vt:variant>
        <vt:i4>2228244</vt:i4>
      </vt:variant>
      <vt:variant>
        <vt:i4>18</vt:i4>
      </vt:variant>
      <vt:variant>
        <vt:i4>0</vt:i4>
      </vt:variant>
      <vt:variant>
        <vt:i4>5</vt:i4>
      </vt:variant>
      <vt:variant>
        <vt:lpwstr>http://dx.doi.org/10.1016/j.aml.2013.02.001</vt:lpwstr>
      </vt:variant>
      <vt:variant>
        <vt:lpwstr/>
      </vt:variant>
      <vt:variant>
        <vt:i4>2621541</vt:i4>
      </vt:variant>
      <vt:variant>
        <vt:i4>15</vt:i4>
      </vt:variant>
      <vt:variant>
        <vt:i4>0</vt:i4>
      </vt:variant>
      <vt:variant>
        <vt:i4>5</vt:i4>
      </vt:variant>
      <vt:variant>
        <vt:lpwstr>http://dx.doi.org/10.1002/nla.1920</vt:lpwstr>
      </vt:variant>
      <vt:variant>
        <vt:lpwstr/>
      </vt:variant>
      <vt:variant>
        <vt:i4>2293786</vt:i4>
      </vt:variant>
      <vt:variant>
        <vt:i4>12</vt:i4>
      </vt:variant>
      <vt:variant>
        <vt:i4>0</vt:i4>
      </vt:variant>
      <vt:variant>
        <vt:i4>5</vt:i4>
      </vt:variant>
      <vt:variant>
        <vt:lpwstr>http://auriga.qut.edu.au:8080/apacsummerschool/</vt:lpwstr>
      </vt:variant>
      <vt:variant>
        <vt:lpwstr/>
      </vt:variant>
      <vt:variant>
        <vt:i4>2097199</vt:i4>
      </vt:variant>
      <vt:variant>
        <vt:i4>9</vt:i4>
      </vt:variant>
      <vt:variant>
        <vt:i4>0</vt:i4>
      </vt:variant>
      <vt:variant>
        <vt:i4>5</vt:i4>
      </vt:variant>
      <vt:variant>
        <vt:lpwstr>mailto:kdinh@crimson.ua.edu</vt:lpwstr>
      </vt:variant>
      <vt:variant>
        <vt:lpwstr/>
      </vt:variant>
      <vt:variant>
        <vt:i4>5046355</vt:i4>
      </vt:variant>
      <vt:variant>
        <vt:i4>6</vt:i4>
      </vt:variant>
      <vt:variant>
        <vt:i4>0</vt:i4>
      </vt:variant>
      <vt:variant>
        <vt:i4>5</vt:i4>
      </vt:variant>
      <vt:variant>
        <vt:lpwstr>mailto:hvo@crimson.ua.edu</vt:lpwstr>
      </vt:variant>
      <vt:variant>
        <vt:lpwstr/>
      </vt:variant>
      <vt:variant>
        <vt:i4>2687069</vt:i4>
      </vt:variant>
      <vt:variant>
        <vt:i4>3</vt:i4>
      </vt:variant>
      <vt:variant>
        <vt:i4>0</vt:i4>
      </vt:variant>
      <vt:variant>
        <vt:i4>5</vt:i4>
      </vt:variant>
      <vt:variant>
        <vt:lpwstr>http://www.expokit.org/</vt:lpwstr>
      </vt:variant>
      <vt:variant>
        <vt:lpwstr/>
      </vt:variant>
      <vt:variant>
        <vt:i4>6815851</vt:i4>
      </vt:variant>
      <vt:variant>
        <vt:i4>0</vt:i4>
      </vt:variant>
      <vt:variant>
        <vt:i4>0</vt:i4>
      </vt:variant>
      <vt:variant>
        <vt:i4>5</vt:i4>
      </vt:variant>
      <vt:variant>
        <vt:lpwstr>http://www.maths.uq.edu.au/~rbs/thesis.pdf</vt:lpwstr>
      </vt:variant>
      <vt:variant>
        <vt:lpwstr/>
      </vt:variant>
      <vt:variant>
        <vt:i4>196724</vt:i4>
      </vt:variant>
      <vt:variant>
        <vt:i4>-1</vt:i4>
      </vt:variant>
      <vt:variant>
        <vt:i4>1038</vt:i4>
      </vt:variant>
      <vt:variant>
        <vt:i4>1</vt:i4>
      </vt:variant>
      <vt:variant>
        <vt:lpwstr>moz-example-trigo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Roger B. Sidje</dc:creator>
  <cp:keywords/>
  <dc:description/>
  <cp:lastModifiedBy>Farley, Michele</cp:lastModifiedBy>
  <cp:revision>2</cp:revision>
  <cp:lastPrinted>2016-06-06T21:15:00Z</cp:lastPrinted>
  <dcterms:created xsi:type="dcterms:W3CDTF">2017-08-10T14:47:00Z</dcterms:created>
  <dcterms:modified xsi:type="dcterms:W3CDTF">2017-08-10T14:47:00Z</dcterms:modified>
</cp:coreProperties>
</file>